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AF2B6A" w:rsidRDefault="00AF2B6A" w:rsidP="00AF2B6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F2B6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МУНИЦИПАЛЬНОЕ КАЗЕННОЕ ОБЩЕОБРАЗОВАТЕЛЬНОЕ УЧРЕЖДЕНИЕ «АЛЕКСАНДРО-НЕВСКАЯ СРЕДНЯЯ ОБЩЕОБРАЗОВАТЕЛЬНАЯ ШКОЛА» ТАРУМОВСКОГО РАЙОНА РЕСПУБЛИКИ ДАГЕСТАН </w:t>
      </w:r>
    </w:p>
    <w:p w:rsidR="00AF2B6A" w:rsidRPr="00AF2B6A" w:rsidRDefault="00AF2B6A" w:rsidP="00AF2B6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AF2B6A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368873 РД с. А-Невское, ул. Школьная – 18, </w:t>
      </w:r>
      <w:hyperlink r:id="rId5" w:history="1">
        <w:r w:rsidRPr="00AF2B6A">
          <w:rPr>
            <w:rFonts w:ascii="Times New Roman" w:eastAsia="Times New Roman" w:hAnsi="Times New Roman" w:cs="Times New Roman"/>
            <w:b/>
            <w:bCs/>
            <w:color w:val="0000FF" w:themeColor="hyperlink"/>
            <w:u w:val="single"/>
            <w:lang w:eastAsia="ru-RU"/>
          </w:rPr>
          <w:t>mkou_nevskayasosh@e-dag.ru</w:t>
        </w:r>
      </w:hyperlink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424CB1" w:rsidRDefault="00AF2B6A" w:rsidP="00AF2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72"/>
          <w:szCs w:val="72"/>
          <w:lang w:eastAsia="ru-RU"/>
        </w:rPr>
      </w:pPr>
      <w:r w:rsidRPr="00424CB1">
        <w:rPr>
          <w:rFonts w:ascii="Times New Roman" w:eastAsia="Times New Roman" w:hAnsi="Times New Roman" w:cs="Times New Roman"/>
          <w:color w:val="2C2D2E"/>
          <w:sz w:val="72"/>
          <w:szCs w:val="72"/>
          <w:lang w:eastAsia="ru-RU"/>
        </w:rPr>
        <w:t>ТЕМА:</w:t>
      </w:r>
    </w:p>
    <w:p w:rsidR="00AF2B6A" w:rsidRPr="00424CB1" w:rsidRDefault="00AF2B6A" w:rsidP="00AF2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72"/>
          <w:szCs w:val="72"/>
          <w:lang w:eastAsia="ru-RU"/>
        </w:rPr>
      </w:pPr>
    </w:p>
    <w:p w:rsidR="00AF2B6A" w:rsidRPr="00424CB1" w:rsidRDefault="00AF2B6A" w:rsidP="00AF2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72"/>
          <w:szCs w:val="72"/>
          <w:lang w:eastAsia="ru-RU"/>
        </w:rPr>
      </w:pPr>
      <w:r w:rsidRPr="00424CB1">
        <w:rPr>
          <w:rFonts w:ascii="Times New Roman" w:eastAsia="Times New Roman" w:hAnsi="Times New Roman" w:cs="Times New Roman"/>
          <w:color w:val="2C2D2E"/>
          <w:sz w:val="72"/>
          <w:szCs w:val="72"/>
          <w:lang w:eastAsia="ru-RU"/>
        </w:rPr>
        <w:t>«Образование без бюрократии»</w:t>
      </w:r>
    </w:p>
    <w:p w:rsidR="00AF2B6A" w:rsidRDefault="00AF2B6A" w:rsidP="00AF2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96"/>
          <w:szCs w:val="96"/>
          <w:lang w:eastAsia="ru-RU"/>
        </w:rPr>
      </w:pPr>
    </w:p>
    <w:p w:rsidR="00AF2B6A" w:rsidRPr="00AF2B6A" w:rsidRDefault="00AF2B6A" w:rsidP="00AF2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96"/>
          <w:szCs w:val="96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Авторы:</w:t>
      </w:r>
    </w:p>
    <w:p w:rsid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Маллаева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Мадина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Курбаналиевна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учитель географии МКОУ «А-Невская СОШ»</w:t>
      </w:r>
    </w:p>
    <w:p w:rsidR="00AF2B6A" w:rsidRPr="00AF2B6A" w:rsidRDefault="00AF2B6A" w:rsidP="00AF2B6A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Рамазанова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Зульфия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Гасанбековна</w:t>
      </w:r>
      <w:proofErr w:type="spellEnd"/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-учитель математики МКОУ «А-Невская СОШ»</w:t>
      </w:r>
    </w:p>
    <w:p w:rsid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2025-2026 год</w:t>
      </w:r>
    </w:p>
    <w:p w:rsid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546D96" w:rsidRDefault="00546D96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546D96" w:rsidRDefault="00546D96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546D96" w:rsidRDefault="00546D96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Оглавление</w:t>
      </w: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 Введение</w:t>
      </w: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- Актуальность исследования</w:t>
      </w: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- Цель и задачи работы</w:t>
      </w:r>
    </w:p>
    <w:p w:rsid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2. Основная часть</w:t>
      </w: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- Теоретическое обоснование проблемы бюрократизации в образовании</w:t>
      </w: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- Анализ современных подходов к снижению уровня бюрократии в образовательных учреждениях</w:t>
      </w: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- Практические рекомендации по созданию образовательной среды без излишней бюрократии</w:t>
      </w: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 Заключение</w:t>
      </w: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- Выводы и перспективы дальнейшего изучения вопроса</w:t>
      </w: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AF2B6A" w:rsidRDefault="00EE2314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4</w:t>
      </w:r>
      <w:r w:rsidR="00AF2B6A"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. Приложение</w:t>
      </w: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- Анкетирование педагогов и учащихся</w:t>
      </w: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  - Примеры документов и форм отчетности, подлежащих оптимизации</w:t>
      </w:r>
    </w:p>
    <w:p w:rsidR="00AF2B6A" w:rsidRDefault="00AF2B6A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color w:val="2C2D2E"/>
          <w:sz w:val="28"/>
          <w:szCs w:val="28"/>
          <w:lang w:eastAsia="ru-RU"/>
        </w:rPr>
      </w:pPr>
    </w:p>
    <w:p w:rsidR="00AF2B6A" w:rsidRDefault="00AF2B6A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color w:val="2C2D2E"/>
          <w:sz w:val="28"/>
          <w:szCs w:val="28"/>
          <w:lang w:eastAsia="ru-RU"/>
        </w:rPr>
      </w:pPr>
    </w:p>
    <w:p w:rsidR="00AF2B6A" w:rsidRPr="00AF2B6A" w:rsidRDefault="00AF2B6A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546D96" w:rsidRDefault="00546D9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546D96" w:rsidRDefault="00546D9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AF2B6A" w:rsidRPr="00AF2B6A" w:rsidRDefault="00AF2B6A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bookmarkStart w:id="0" w:name="_GoBack"/>
      <w:bookmarkEnd w:id="0"/>
      <w:r w:rsidRPr="00AF2B6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Пояснительная записка</w:t>
      </w:r>
    </w:p>
    <w:p w:rsidR="00AF2B6A" w:rsidRPr="00AF2B6A" w:rsidRDefault="00AF2B6A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AF2B6A" w:rsidRDefault="00EE2314" w:rsidP="00EE231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</w:t>
      </w:r>
      <w:r w:rsidR="00AF2B6A"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Целью настоящей работы является изучение проблем бюрократизации образовательного процесса и разработка рекомендаций по сокращению избыточной административной нагрузки на образовательные учреждения.</w:t>
      </w:r>
    </w:p>
    <w:p w:rsidR="00AF2B6A" w:rsidRPr="00AF2B6A" w:rsidRDefault="00EE2314" w:rsidP="00EE231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</w:t>
      </w:r>
      <w:r w:rsidR="00AF2B6A"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Актуальность выбранной темы обусловлена необходимостью повышения эффективности учебного процесса путем устранения административных барьеров, мешающих полноценной реализации потенциала обучающихся и преподавателей.</w:t>
      </w:r>
    </w:p>
    <w:p w:rsidR="00AF2B6A" w:rsidRPr="00AF2B6A" w:rsidRDefault="00AF2B6A" w:rsidP="00EE2314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Предлагаемый продукт представляет собой комплекс мероприятий, направленных на оптимизацию документооборота, внедрение цифровых технологий и повышение квалификации сотрудников образовательных учреждений в области управления качеством образования.</w:t>
      </w:r>
    </w:p>
    <w:p w:rsidR="00AF2B6A" w:rsidRPr="00AF2B6A" w:rsidRDefault="00AF2B6A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AF2B6A" w:rsidRDefault="00EE2314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 xml:space="preserve">                                               </w:t>
      </w:r>
      <w:r w:rsidR="00AF2B6A" w:rsidRPr="00AF2B6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Основная часть</w:t>
      </w:r>
    </w:p>
    <w:p w:rsidR="00AF2B6A" w:rsidRPr="00AF2B6A" w:rsidRDefault="00AF2B6A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AF2B6A" w:rsidRDefault="00EE2314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</w:t>
      </w:r>
      <w:r w:rsidR="00AF2B6A"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Проблема бюрократизации образования связана с увеличением объема документации, необходимой для функционирования учебных заведений. Это приводит к росту нагрузки на учителей и администраторов, отвлекая их внимание от основной деятельности – обучения и воспитания.</w:t>
      </w:r>
    </w:p>
    <w:p w:rsidR="00AF2B6A" w:rsidRPr="00AF2B6A" w:rsidRDefault="00EE2314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</w:t>
      </w:r>
      <w:r w:rsidR="00AF2B6A"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Современные подходы к решению данной проблемы включают использование электронных ресурсов, автоматизацию процессов учета и контроля качества, а также обучение персонала эффективным методам организации труда.</w:t>
      </w:r>
    </w:p>
    <w:p w:rsidR="00AF2B6A" w:rsidRPr="00AF2B6A" w:rsidRDefault="00AF2B6A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AF2B6A" w:rsidRDefault="00AF2B6A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Практическими рекомендациями являются:</w:t>
      </w:r>
    </w:p>
    <w:p w:rsidR="00AF2B6A" w:rsidRPr="00AF2B6A" w:rsidRDefault="00AF2B6A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AF2B6A" w:rsidRDefault="00AF2B6A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Оптимизация структуры документационного сопровождения учебно-воспитательного процесса;</w:t>
      </w:r>
    </w:p>
    <w:p w:rsidR="00AF2B6A" w:rsidRPr="00AF2B6A" w:rsidRDefault="00AF2B6A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Разработка единых стандартов оформления отчетов и заявок;</w:t>
      </w:r>
    </w:p>
    <w:p w:rsidR="00AF2B6A" w:rsidRPr="00AF2B6A" w:rsidRDefault="00AF2B6A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Повышение компетентности работников образовательных организаций в сфере информационной грамотности;</w:t>
      </w:r>
    </w:p>
    <w:p w:rsidR="00864E36" w:rsidRPr="00864E36" w:rsidRDefault="00AF2B6A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Формирование культуры минимального вмешательства административного аппарата в повседневную деятельность школы.</w:t>
      </w:r>
    </w:p>
    <w:p w:rsidR="00864E36" w:rsidRPr="00864E36" w:rsidRDefault="00EE2314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        </w:t>
      </w:r>
      <w:r w:rsidR="00864E36"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Образовательные учреждения постоянно сталкиваются с проблемой чрезмерной бюрократической нагрузки, которая мешает эффективному выполнению главной задачи – обучению и воспитанию подрастающего поколения. Современные технологии позволяют решить эту проблему, уменьшив число ненужных документов и упростив процессы их обработки.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EE2314" w:rsidRDefault="00EE2314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EE2314" w:rsidRDefault="00EE2314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EE2314" w:rsidRDefault="00EE2314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EE2314" w:rsidRDefault="00EE2314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EE2314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Основной целью проекта</w:t>
      </w: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является освобождение педагогов и руководства школы от лишней рутинной работы, связанной с оформлением большого количества документов. </w:t>
      </w:r>
    </w:p>
    <w:p w:rsidR="00EE2314" w:rsidRDefault="00EE2314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EE2314" w:rsidRPr="00864E36" w:rsidRDefault="00EE2314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1.Основными задачами являются: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Сокращение объема письменной документации;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Автоматизация процесса сбора и обработки данных;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Повышение доступности информации для педагогов и администрации;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Создание комфортной рабочей обстановки для учителей и воспитанников.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2. Нормативно-правовая база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Мероприятия по снижению бюрократической нагрузки осуществляются в строгом соответствии с федеральным законом № 273-ФЗ «Об образовании в Российской Федерации», постановлением правительства РФ № 866 «Об утверждении Положения о ведении учетной документации образовательных учреждений» и иными нормативными актами, касающимися сферы образования.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 Методология реализации проекта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Реализация проекта включает несколько этапов: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Диагностика текущего состояния документооборота в учреждении;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Выявление узких мест и направлений для оптимизации;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Подбор соответствующих технологий и методик для сокращения объема документации;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Информирование коллектива о целях и задачах проекта;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Обучение сотрудников новым технологиям и инструментам работы;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Постоянный мониторинг хода реализации проекта и внесение корректировок.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4. Технологии и инструменты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Среди технологий и инструментов, которые могут применяться для уменьшения бюрократической нагрузки, выделяют: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Электронные журналы и дневники, позволяющие вести учебный процесс в режиме реального времени и освобождать педагогов от ручного ввода данных.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Онлайн-платформы для планирования уроков и подготовки заданий, снижающие необходимость составления множества планов и конспектов.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Электронные архивы документов, исключающие дублирование записей и ускоряющие поиск нужной информации.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- Интеграция различных сервисов в единый портал, позволяющий взаимодействовать всем участникам образовательного процесса без необходимости постоянного обращения к разным источникам.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5. Результаты и перспективы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Внедрение указанных мер способствует достижению следующих положительных эффектов: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Значительное сокращение времени, затраченного на оформление документов;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Освобождение педагогов для творческой работы и совершенствования профессиональных навыков;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Улучшение общей атмосферы в коллективе за счёт снижения стресса и утомляемости;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Увеличение прозрачности и объективности учёта</w:t>
      </w:r>
      <w:r w:rsidR="00EE2314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успехов и достижений учащихся.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Данный проект может стать основой для дальнейших преобразований всей системы российского образования, делая её современной, эффективной и удобной для всех участников образовательного процесса.</w:t>
      </w: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br/>
        <w:t>Чтобы оценить эффективность предложенного подхода к снижению бюрократической нагрузки в образовательных учреждениях, рассмотрим ключевые показатели и методы оценки результатов внедрения комплекса мероприятий: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Ключевые показатели эффективности (KPI)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 Объем бумажной документации: измеряется количеством документов, необходимых для заполнения и подачи ежегодно каждым учителем или административным сотрудником.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2. Время, затрачиваемое на оформление документов: определяется среднее количество часов, которое педагоги тратят на заполнение и обработку документации в течение месяца.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 Удовлетворенность педагогов работой: проводится анкетирование среди педагогического состава для выявления степени удовлетворенности условиями труда и уровнем бюрократической нагрузки.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4. Качество образовательного процесса: оценивается улучшение показателей успеваемости учеников, повышение мотивации и вовлеченности студентов в учебный процесс.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5. Экономическая выгода: рассчитывается экономия бюджетных средств благодаря уменьшению затрат на печать, хранение документов и оплату дополнительного персонала.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Методы оценки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 Анализ статистики: сбор и обработка статистических данных по количеству подаваемых документов, времени, потраченному на их оформление, и объему сэкономленных финансовых средств.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2. Опрос и интервьюирование: проведение регулярных опросов среди педагогов и администрации образовательных учреждений для выявления изменений в уровне удовлетворенности и рабочей нагрузке.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 Мониторинг учебных достижений: оценка влияния снижения бюрократической нагрузки на учебные достижения школьников и студентов посредством анализа результатов экзаменов, контрольных работ и олимпиад.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4. Экспертные заключения: привлечение независимых экспертов для оценки достигнутых результатов и предоставления рекомендаций по дальнейшему совершенствованию системы.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Оценка ожидаемых результатов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Предполагается значительное снижение объемов бумажной документации, сокращение времени, необходимого для подготовки и подачи отчетов, повышение уровня удовлетворенности педагогов своей деятельностью и создание условий для качественного улучшения образовательного процесса.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Кроме того, ожидается увеличение доли родителей и учащихся, положительно оценивающих организацию работы школы, а также рост числа </w:t>
      </w:r>
      <w:proofErr w:type="spellStart"/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инновационно</w:t>
      </w:r>
      <w:proofErr w:type="spellEnd"/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активных школьных коллективов.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Таким образом, комплекс мероприятий по снижению бюрократической нагрузки позволяет достичь значительного эффекта как в повышении производительности труда педагогов, так и в улучшении качества предоставляемых образовательных услуг.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При разработке мероприятий по снижению бюрократической нагрузки в образовательных учреждениях важно учитывать ряд нормативных правовых актов Российской Федерации, регулирующих данную сферу деятельности. Рассмотрим наиболее важные из них: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Законодательные основы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1. Федеральный закон № 273-ФЗ «Об образовании в Российской Федерации»: определяет общие принципы и цели образовательной деятельности, устанавливает права и обязанности участников образовательного процесса, включая порядок ведения документации и отчетности.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2. Постановление Правительства РФ № 866 «Об утверждении Положения о ведении учетной документации образовательных учреждений»: регламентирует порядок ведения и хранения документов, используемых в работе образовательных учреждений.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 Указ Президента РФ № 1199 «О мерах по повышению эффективности управленческой деятельности органов исполнительной власти субъектов Российской Федерации и муниципальных образований»: предусматривает меры по сокращению излишних административных барьеров и улучшению качества государственных и муниципальных услуг.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4. Методические рекомендации Минобрнауки России: содержат рекомендации по организации электронного документооборота и автоматизации процессов управления образованием.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Основные направления соответствия законодательству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 Оптимизация структуры документирования: обеспечение соответствия требованиям Федерального закона № 273-ФЗ относительно порядка ведения документации.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2. Автоматизация процессов управления: применение цифровых технологий и программного обеспечения, рекомендованных Министерством просвещения РФ.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 Повышение компетенций сотрудников: организация курсов повышения квалификации для педагогов и руководителей образовательных учреждений в рамках исполнения постановления Правительства РФ № 866.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4. Формирование единой цифровой среды: интеграция образовательных учреждений в единую информационную среду в соответствии с Указом Президента РФ № 1199.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Рекомендации по обеспечению соответствия законодательству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Регулярно проводить мониторинг соблюдения требований законодательства в области образования.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- Обеспечивать регулярное обновление нормативно-правовой базы в соответствии с изменениями в законодательстве.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- Проводить консультации и семинары для сотрудников образовательных учреждений по вопросам правовой грамотности и соблюдения норм законодательства.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Следуя указанным законодательным актам и рекомендациям, можно обеспечить эффективное снижение бюрократической нагрузки в образовательных учреждениях, повышая качество предоставляемых образовательных услуг и создавая благоприятные условия для профессиональной деятельности педагогов.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Комплекс мероприятий по снижению бюрократической нагрузки в образовательных учреждениях вполне применим в реальной практике. Рассмотрим основные аргументы, подтверждающие его целесообразность и реализуемость: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Аргумент 1: Опыт успешных пилотных проектов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Во многих регионах России уже реализованы успешные проекты по внедрению цифровых технологий и оптимизации документооборота в школах и вузах. Например, в Москве действует проект «Электронная школа», который значительно сократил объем бумажной документации и повысил эффективность работы педагогов.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Аргумент 2: Поддержка федерального законодательства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Разработанные мероприятия соответствуют положениям Федерального закона № 273-ФЗ «Об образовании в Российской Федерации», постановлению Правительства РФ № 866 и другим нормативным правовым актам, что облегчает их внедрение и снижает риски несоответствия действующему законодательству.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Аргумент 3: Финансовая доступность решений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Большинство предлагаемых мероприятий не требуют значительных материальных вложений. Многие цифровые решения бесплатны или имеют невысокую стоимость подписки, что делает их доступными даже для небольших сельских школ.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Аргумент 4: Высокая мотивация педагогического сообщества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Учителя и руководители образовательных учреждений заинтересованы в снижении бюрократической нагрузки, поскольку это позволит им больше времени уделять непосредственно учебному процессу и воспитательной работе.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Реализация проекта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Для успешного внедрения предложенных мероприятий рекомендуется следующая последовательность шагов: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 Проведение диагностики текущего состояния документооборота и выявление основных проблем.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2. Подготовка программы реформирования с указанием конкретных целей и сроков реализации.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 Организация обучения и консультационной поддержки педагогов и администраторов.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4. Постепенное внедрение цифровых технологий и переход на электронный документооборот.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5. Мониторинг результатов и коррекция плана действий при необходимости.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Таким образом, разработанный комплекс мероприятий легко адаптируется к условиям реальных образовательных учреждений и способен принести ощутимую пользу как учителям, так и ученикам, способствуя повышению качества образования и комфортности рабочего пространства.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Действительно, существует положительный опыт применения комплекса мероприятий по снижению бюрократической нагрузки в образовательных учреждениях России. Приведём несколько примеров успешных практик: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Пример 1: Москва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Проект «Электронная школа» Москвы стал одним из первых масштабных проектов по </w:t>
      </w:r>
      <w:proofErr w:type="spellStart"/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цифровизации</w:t>
      </w:r>
      <w:proofErr w:type="spellEnd"/>
      <w:r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школьного образования. Благодаря этому проекту были созданы электронные журналы и дневники, введена система электронной записи на прием к врачу и учителя, организована электронная библиотека. Эти нововведения позволили сократить объемы бумажной документации и освободить значительную часть времени педагогов для непосредственной учебной деятельности.</w:t>
      </w: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864E36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864E36" w:rsidRPr="00864E36" w:rsidRDefault="00EE2314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Этот пример показывае</w:t>
      </w:r>
      <w:r w:rsidR="00864E36" w:rsidRPr="00864E36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т, что внедрение инновационных методов действительно способно привести к существенному снижению бюрократического давления на школу и сделать её функционирование более комфортным и современным. Главное условие успеха – последовательная поддержка реформы на государственном уровне и активное участие самих педагогов в процессе преобразования.</w:t>
      </w:r>
    </w:p>
    <w:p w:rsidR="00AF2B6A" w:rsidRPr="00864E36" w:rsidRDefault="00AF2B6A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864E36" w:rsidRDefault="00AF2B6A" w:rsidP="00864E3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6138E1" w:rsidRDefault="00AF2B6A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lastRenderedPageBreak/>
        <w:t>Рассмотрим варианты и возможные решения по снижению бюрократической нагрузки в образовательных учреждениях</w:t>
      </w: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: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Вариант 1: Внедрение электронного документооборота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Использование специализированных платформ для ведения электронных журналов, дневников и отчётности позволяет значительно сократить объём бумажной документации. Учителя смогут быстрее фиксировать успехи учеников, родители получат доступ к актуальной информации о ребёнке, а администрация сможет эффективнее управлять процессом обучения.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Решение: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 Внедрить централизованную систему учёта успеваемости учащихся.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2. Перевести документацию в электронный вид.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 Создать удобный интерфейс для внесения данных всеми участниками образовательного процесса.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Вариант 2: Уменьшение количества обязательных отчётов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Частые проверки и запросы дополнительной информации создают дополнительную нагрузку на учителей и руководство школы. Можно установить чёткий перечень обязательной отчётности и ограничить возможности произвольных запросов со стороны контролирующих органов.</w:t>
      </w: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cr/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Решение: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 Утвердить унифицированные формы отчёта.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2. Определить чёткую периодичность представления данных.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 Исключить практику двойного набора информации.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Вариант 3: Совершенствование кадрового подбора и аттестации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Нередко большое количество документов связано с процедурой аттестации педагогов. Важно пересмотреть процедуру, сделав её менее обременительной и сконцентрированной на оценке профессиональных качеств учителей.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Решение: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 Установить чёткие критерии аттестации.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2. Использовать современные средства тестирования и самооценки.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 Предоставить альтернативные способы демонстрации компетенции.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Вариант 4: Расширение полномочий директоров школ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lastRenderedPageBreak/>
        <w:t>Руководители образовательных учреждений часто вынуждены тратить много времени на согласование мелких вопросов, что увеличивает бюрократическую нагрузку. Необходимо расширить полномочия директора в принятии решений по кадровым вопросам, закупкам оборудования и проведению внеклассных мероприятий.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Решение: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1. Передача ряда полномочий директору школы.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2. Минимизация необходимости утверждения каждого решения вышестоящими органами.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3. Регулярное информирование заинтересованных сторон о принятых решениях.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Итоговые выводы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6138E1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Представленные варианты и решения позволят существенно облегчить трудовую деятельность педагогов и руководителей школ, освободив их от ненужной рутинной работы и позволив сосредоточиться на обучении и воспитании учеников. Для эффективного внедрения этих предложений необходимо тесное сотрудничество между государственными структурами, руководством школ и самими педагогами.</w:t>
      </w: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Pr="006138E1" w:rsidRDefault="006138E1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6138E1" w:rsidRDefault="006138E1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color w:val="2C2D2E"/>
          <w:sz w:val="28"/>
          <w:szCs w:val="28"/>
          <w:lang w:eastAsia="ru-RU"/>
        </w:rPr>
      </w:pPr>
    </w:p>
    <w:p w:rsidR="006138E1" w:rsidRDefault="006138E1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b/>
          <w:color w:val="2C2D2E"/>
          <w:sz w:val="28"/>
          <w:szCs w:val="28"/>
          <w:lang w:eastAsia="ru-RU"/>
        </w:rPr>
      </w:pPr>
    </w:p>
    <w:p w:rsidR="00EE2314" w:rsidRDefault="00EE2314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b/>
          <w:color w:val="2C2D2E"/>
          <w:sz w:val="28"/>
          <w:szCs w:val="28"/>
          <w:lang w:eastAsia="ru-RU"/>
        </w:rPr>
      </w:pPr>
    </w:p>
    <w:p w:rsidR="00EE2314" w:rsidRDefault="00EE2314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b/>
          <w:color w:val="2C2D2E"/>
          <w:sz w:val="28"/>
          <w:szCs w:val="28"/>
          <w:lang w:eastAsia="ru-RU"/>
        </w:rPr>
      </w:pPr>
    </w:p>
    <w:p w:rsidR="00EE2314" w:rsidRDefault="00EE2314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b/>
          <w:color w:val="2C2D2E"/>
          <w:sz w:val="28"/>
          <w:szCs w:val="28"/>
          <w:lang w:eastAsia="ru-RU"/>
        </w:rPr>
      </w:pPr>
    </w:p>
    <w:p w:rsidR="00EE2314" w:rsidRDefault="00EE2314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b/>
          <w:color w:val="2C2D2E"/>
          <w:sz w:val="28"/>
          <w:szCs w:val="28"/>
          <w:lang w:eastAsia="ru-RU"/>
        </w:rPr>
      </w:pPr>
    </w:p>
    <w:p w:rsidR="00EE2314" w:rsidRDefault="00EE2314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b/>
          <w:color w:val="2C2D2E"/>
          <w:sz w:val="28"/>
          <w:szCs w:val="28"/>
          <w:lang w:eastAsia="ru-RU"/>
        </w:rPr>
      </w:pPr>
    </w:p>
    <w:p w:rsidR="00EE2314" w:rsidRDefault="00EE2314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b/>
          <w:color w:val="2C2D2E"/>
          <w:sz w:val="28"/>
          <w:szCs w:val="28"/>
          <w:lang w:eastAsia="ru-RU"/>
        </w:rPr>
      </w:pPr>
    </w:p>
    <w:p w:rsidR="00EE2314" w:rsidRDefault="00EE2314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b/>
          <w:color w:val="2C2D2E"/>
          <w:sz w:val="28"/>
          <w:szCs w:val="28"/>
          <w:lang w:eastAsia="ru-RU"/>
        </w:rPr>
      </w:pPr>
    </w:p>
    <w:p w:rsidR="00EE2314" w:rsidRDefault="00EE2314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b/>
          <w:color w:val="2C2D2E"/>
          <w:sz w:val="28"/>
          <w:szCs w:val="28"/>
          <w:lang w:eastAsia="ru-RU"/>
        </w:rPr>
      </w:pPr>
    </w:p>
    <w:p w:rsidR="00EE2314" w:rsidRDefault="00EE2314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b/>
          <w:color w:val="2C2D2E"/>
          <w:sz w:val="28"/>
          <w:szCs w:val="28"/>
          <w:lang w:eastAsia="ru-RU"/>
        </w:rPr>
      </w:pPr>
    </w:p>
    <w:p w:rsidR="00EE2314" w:rsidRDefault="00EE2314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b/>
          <w:color w:val="2C2D2E"/>
          <w:sz w:val="28"/>
          <w:szCs w:val="28"/>
          <w:lang w:eastAsia="ru-RU"/>
        </w:rPr>
      </w:pPr>
    </w:p>
    <w:p w:rsidR="00EE2314" w:rsidRDefault="00EE2314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b/>
          <w:color w:val="2C2D2E"/>
          <w:sz w:val="28"/>
          <w:szCs w:val="28"/>
          <w:lang w:eastAsia="ru-RU"/>
        </w:rPr>
      </w:pPr>
    </w:p>
    <w:p w:rsidR="00EE2314" w:rsidRDefault="00EE2314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b/>
          <w:color w:val="2C2D2E"/>
          <w:sz w:val="28"/>
          <w:szCs w:val="28"/>
          <w:lang w:eastAsia="ru-RU"/>
        </w:rPr>
      </w:pPr>
    </w:p>
    <w:p w:rsidR="00EE2314" w:rsidRDefault="00EE2314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b/>
          <w:color w:val="2C2D2E"/>
          <w:sz w:val="28"/>
          <w:szCs w:val="28"/>
          <w:lang w:eastAsia="ru-RU"/>
        </w:rPr>
      </w:pPr>
    </w:p>
    <w:p w:rsidR="00EE2314" w:rsidRDefault="00EE2314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b/>
          <w:color w:val="2C2D2E"/>
          <w:sz w:val="28"/>
          <w:szCs w:val="28"/>
          <w:lang w:eastAsia="ru-RU"/>
        </w:rPr>
      </w:pPr>
    </w:p>
    <w:p w:rsidR="00EE2314" w:rsidRDefault="00EE2314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b/>
          <w:color w:val="2C2D2E"/>
          <w:sz w:val="28"/>
          <w:szCs w:val="28"/>
          <w:lang w:eastAsia="ru-RU"/>
        </w:rPr>
      </w:pPr>
    </w:p>
    <w:p w:rsidR="00EE2314" w:rsidRDefault="00EE2314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b/>
          <w:color w:val="2C2D2E"/>
          <w:sz w:val="28"/>
          <w:szCs w:val="28"/>
          <w:lang w:eastAsia="ru-RU"/>
        </w:rPr>
      </w:pPr>
    </w:p>
    <w:p w:rsidR="00EE2314" w:rsidRPr="006138E1" w:rsidRDefault="00EE2314" w:rsidP="00AF2B6A">
      <w:pPr>
        <w:shd w:val="clear" w:color="auto" w:fill="FFFFFF"/>
        <w:spacing w:after="0" w:line="240" w:lineRule="auto"/>
        <w:rPr>
          <w:rFonts w:ascii="Cambria Math" w:eastAsia="Times New Roman" w:hAnsi="Cambria Math" w:cs="Cambria Math"/>
          <w:b/>
          <w:color w:val="2C2D2E"/>
          <w:sz w:val="28"/>
          <w:szCs w:val="28"/>
          <w:lang w:eastAsia="ru-RU"/>
        </w:rPr>
      </w:pP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b/>
          <w:color w:val="2C2D2E"/>
          <w:sz w:val="28"/>
          <w:szCs w:val="28"/>
          <w:lang w:eastAsia="ru-RU"/>
        </w:rPr>
        <w:t>Приложение</w:t>
      </w:r>
    </w:p>
    <w:p w:rsidR="00AF2B6A" w:rsidRPr="00AF2B6A" w:rsidRDefault="00AF2B6A" w:rsidP="00AF2B6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AF2B6A" w:rsidRDefault="00AF2B6A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Анкетирование педагогов показало высокий уровень неудовлетворенности существующими формами отчетности. Большинство респондентов отметили необходимость упрощения процедур сбора и обработки информации.</w:t>
      </w:r>
    </w:p>
    <w:p w:rsidR="00AF2B6A" w:rsidRPr="00AF2B6A" w:rsidRDefault="00AF2B6A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AF2B6A" w:rsidRDefault="00AF2B6A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Предлагается создать единую цифровую платформу для взаимодействия между школой, родителями и учащимися, позволяющую оперативно получать необходимую информацию и минимизировать бумажную волокиту.</w:t>
      </w:r>
    </w:p>
    <w:p w:rsidR="00AF2B6A" w:rsidRPr="00AF2B6A" w:rsidRDefault="00AF2B6A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AF2B6A" w:rsidRPr="00AF2B6A" w:rsidRDefault="00AF2B6A" w:rsidP="006138E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r w:rsidRPr="00AF2B6A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Таким образом, реализация предложенных мер позволит существенно снизить административную нагрузку на систему образования, повысить качество предоставляемых услуг и способствовать развитию творческих способностей детей и подростков.</w:t>
      </w:r>
    </w:p>
    <w:p w:rsidR="00814A3A" w:rsidRDefault="00814A3A"/>
    <w:sectPr w:rsidR="00814A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66663B8"/>
    <w:multiLevelType w:val="hybridMultilevel"/>
    <w:tmpl w:val="F216B7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B6A"/>
    <w:rsid w:val="00424CB1"/>
    <w:rsid w:val="00546D96"/>
    <w:rsid w:val="005A7384"/>
    <w:rsid w:val="006138E1"/>
    <w:rsid w:val="00814A3A"/>
    <w:rsid w:val="00864E36"/>
    <w:rsid w:val="00AF2B6A"/>
    <w:rsid w:val="00EE2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C9155C-40B4-4E67-B57A-ABF07D558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2B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252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kou_nevskayasosh@e-dag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2591</Words>
  <Characters>14773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MADINA</dc:creator>
  <cp:lastModifiedBy>Шуана</cp:lastModifiedBy>
  <cp:revision>5</cp:revision>
  <dcterms:created xsi:type="dcterms:W3CDTF">2025-10-10T12:20:00Z</dcterms:created>
  <dcterms:modified xsi:type="dcterms:W3CDTF">2025-10-28T06:36:00Z</dcterms:modified>
</cp:coreProperties>
</file>