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2023 году в Тарумовском районе результаты единого государственного экзамена по математике (профильный уровень) и математика базовый уровень ниже, чем в прошлом году. Неплохие результаты по иностранному </w:t>
      </w:r>
      <w:proofErr w:type="spellStart"/>
      <w:r>
        <w:rPr>
          <w:rFonts w:ascii="Times New Roman" w:hAnsi="Times New Roman"/>
          <w:sz w:val="28"/>
          <w:szCs w:val="28"/>
        </w:rPr>
        <w:t>яз</w:t>
      </w:r>
      <w:proofErr w:type="spellEnd"/>
      <w:r>
        <w:rPr>
          <w:rFonts w:ascii="Times New Roman" w:hAnsi="Times New Roman"/>
          <w:sz w:val="28"/>
          <w:szCs w:val="28"/>
        </w:rPr>
        <w:t xml:space="preserve">, по физике, по истории. Итого: 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-  выпускников района сдали экзамены с результатами выше 80 </w:t>
      </w:r>
      <w:proofErr w:type="gramStart"/>
      <w:r>
        <w:rPr>
          <w:rFonts w:ascii="Times New Roman" w:hAnsi="Times New Roman"/>
          <w:sz w:val="28"/>
          <w:szCs w:val="28"/>
        </w:rPr>
        <w:t>баллов..</w:t>
      </w:r>
      <w:proofErr w:type="gramEnd"/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Высокие баллы, полученные выпускниками на ЕГЭ, - это гордость педагога-наставника, школы и всего района. Огромные слова благодарности педагогическим коллективам школ, которые ответственно год за годом ведут работу по подготовке и успешной сдаче выпускниками Государственной Итоговой Аттестации.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Самый высокий рейтинг по русскому языку – 100 баллов у Омаровой Эмилии Михайловны, выпускницы МКОУ «Ново-Георгиевская СОШ».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Тарумовском районе второй год стартуют выпускницы-</w:t>
      </w:r>
      <w:proofErr w:type="spellStart"/>
      <w:r>
        <w:rPr>
          <w:rFonts w:ascii="Times New Roman" w:hAnsi="Times New Roman"/>
          <w:sz w:val="28"/>
          <w:szCs w:val="28"/>
        </w:rPr>
        <w:t>стобальницы</w:t>
      </w:r>
      <w:proofErr w:type="spellEnd"/>
      <w:r>
        <w:rPr>
          <w:rFonts w:ascii="Times New Roman" w:hAnsi="Times New Roman"/>
          <w:sz w:val="28"/>
          <w:szCs w:val="28"/>
        </w:rPr>
        <w:t xml:space="preserve"> по ЕГЭ-химия и в этом году по русскому языку.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Доме Дружбы состоялось </w:t>
      </w:r>
      <w:proofErr w:type="gramStart"/>
      <w:r>
        <w:rPr>
          <w:rFonts w:ascii="Times New Roman" w:hAnsi="Times New Roman"/>
          <w:sz w:val="28"/>
          <w:szCs w:val="28"/>
        </w:rPr>
        <w:t>официальное  вручение</w:t>
      </w:r>
      <w:proofErr w:type="gramEnd"/>
      <w:r>
        <w:rPr>
          <w:rFonts w:ascii="Times New Roman" w:hAnsi="Times New Roman"/>
          <w:sz w:val="28"/>
          <w:szCs w:val="28"/>
        </w:rPr>
        <w:t xml:space="preserve"> Сертификата Омаровой Эмилии Михайловны от Президента Дагестана -Меликова Сергея </w:t>
      </w:r>
      <w:proofErr w:type="spellStart"/>
      <w:r>
        <w:rPr>
          <w:rFonts w:ascii="Times New Roman" w:hAnsi="Times New Roman"/>
          <w:sz w:val="28"/>
          <w:szCs w:val="28"/>
        </w:rPr>
        <w:t>Алимовича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. Мы гордимся талантливыми </w:t>
      </w:r>
      <w:proofErr w:type="gramStart"/>
      <w:r>
        <w:rPr>
          <w:rFonts w:ascii="Times New Roman" w:hAnsi="Times New Roman"/>
          <w:sz w:val="28"/>
          <w:szCs w:val="28"/>
        </w:rPr>
        <w:t>выпускниками  будем</w:t>
      </w:r>
      <w:proofErr w:type="gramEnd"/>
      <w:r>
        <w:rPr>
          <w:rFonts w:ascii="Times New Roman" w:hAnsi="Times New Roman"/>
          <w:sz w:val="28"/>
          <w:szCs w:val="28"/>
        </w:rPr>
        <w:t xml:space="preserve"> и впредь растить достойное поколение талантливой молодежи.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Экзамен по математике на базовом уровне сдавали   101 человек. Средний балл в районе – 3,7б., что ниже прошлогодней отметки (в прошлом году– 4 б.).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Среди предметов по выбору большей популярностью пользовались обществознание – заявлено 33 </w:t>
      </w:r>
      <w:proofErr w:type="gramStart"/>
      <w:r>
        <w:rPr>
          <w:rFonts w:ascii="Times New Roman" w:hAnsi="Times New Roman"/>
          <w:sz w:val="28"/>
          <w:szCs w:val="28"/>
        </w:rPr>
        <w:t>участника,  биология</w:t>
      </w:r>
      <w:proofErr w:type="gramEnd"/>
      <w:r>
        <w:rPr>
          <w:rFonts w:ascii="Times New Roman" w:hAnsi="Times New Roman"/>
          <w:sz w:val="28"/>
          <w:szCs w:val="28"/>
        </w:rPr>
        <w:t xml:space="preserve"> – 46 человек, химия -39 человек.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целом, по результатам единого государственного </w:t>
      </w:r>
      <w:proofErr w:type="gramStart"/>
      <w:r>
        <w:rPr>
          <w:rFonts w:ascii="Times New Roman" w:hAnsi="Times New Roman"/>
          <w:sz w:val="28"/>
          <w:szCs w:val="28"/>
        </w:rPr>
        <w:t>экзамена,  успеваемость</w:t>
      </w:r>
      <w:proofErr w:type="gramEnd"/>
      <w:r>
        <w:rPr>
          <w:rFonts w:ascii="Times New Roman" w:hAnsi="Times New Roman"/>
          <w:sz w:val="28"/>
          <w:szCs w:val="28"/>
        </w:rPr>
        <w:t xml:space="preserve"> по району составила 92 %.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снова по традиции мы благодарим руководителей и педагогов тех учреждений, которые показали хорошие </w:t>
      </w:r>
      <w:proofErr w:type="gramStart"/>
      <w:r>
        <w:rPr>
          <w:rFonts w:ascii="Times New Roman" w:hAnsi="Times New Roman"/>
          <w:sz w:val="28"/>
          <w:szCs w:val="28"/>
        </w:rPr>
        <w:t>результаты  единого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государственного экзамена. Это общеобразовательные учреждения: МКОУ «Тарумовская СОШ» -директор – </w:t>
      </w:r>
      <w:proofErr w:type="spellStart"/>
      <w:r>
        <w:rPr>
          <w:rFonts w:ascii="Times New Roman" w:hAnsi="Times New Roman"/>
          <w:sz w:val="28"/>
          <w:szCs w:val="28"/>
        </w:rPr>
        <w:t>Гайтемирова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М.Н., МКОУ «Калиновская СОШ» - директор Черников Алексей Григорьевич, МКОУ «Карабаглинская </w:t>
      </w:r>
      <w:proofErr w:type="gramStart"/>
      <w:r>
        <w:rPr>
          <w:rFonts w:ascii="Times New Roman" w:hAnsi="Times New Roman"/>
          <w:sz w:val="28"/>
          <w:szCs w:val="28"/>
        </w:rPr>
        <w:t>СОШ»-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Александра </w:t>
      </w:r>
      <w:proofErr w:type="spellStart"/>
      <w:r>
        <w:rPr>
          <w:rFonts w:ascii="Times New Roman" w:hAnsi="Times New Roman"/>
          <w:sz w:val="28"/>
          <w:szCs w:val="28"/>
        </w:rPr>
        <w:t>Рафаэловна</w:t>
      </w:r>
      <w:proofErr w:type="spellEnd"/>
      <w:r>
        <w:rPr>
          <w:rFonts w:ascii="Times New Roman" w:hAnsi="Times New Roman"/>
          <w:sz w:val="28"/>
          <w:szCs w:val="28"/>
        </w:rPr>
        <w:t xml:space="preserve">. Нельзя не отметить результаты ЕГЭ выпускников, награжденных медалями. Из 14 претендентов 9 подтвердили соответствие уровню медали «За особые успехи в учении», а именно учащиеся школ: </w:t>
      </w:r>
    </w:p>
    <w:p w:rsidR="003F2C3C" w:rsidRDefault="003F2C3C" w:rsidP="003F2C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Магомедгаджиев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hAnsi="Times New Roman"/>
          <w:sz w:val="28"/>
          <w:szCs w:val="28"/>
        </w:rPr>
        <w:t>Магомедгаджиевич</w:t>
      </w:r>
      <w:proofErr w:type="spellEnd"/>
      <w:r>
        <w:rPr>
          <w:rFonts w:ascii="Times New Roman" w:hAnsi="Times New Roman"/>
          <w:sz w:val="28"/>
          <w:szCs w:val="28"/>
        </w:rPr>
        <w:t>-МКОУ «Тарумовская СОШ»;</w:t>
      </w:r>
    </w:p>
    <w:p w:rsidR="003F2C3C" w:rsidRDefault="003F2C3C" w:rsidP="003F2C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Ахмедова Лиана </w:t>
      </w:r>
      <w:proofErr w:type="spellStart"/>
      <w:r>
        <w:rPr>
          <w:rFonts w:ascii="Times New Roman" w:hAnsi="Times New Roman"/>
          <w:sz w:val="28"/>
          <w:szCs w:val="28"/>
        </w:rPr>
        <w:t>Аслановна</w:t>
      </w:r>
      <w:proofErr w:type="spellEnd"/>
      <w:r>
        <w:rPr>
          <w:rFonts w:ascii="Times New Roman" w:hAnsi="Times New Roman"/>
          <w:sz w:val="28"/>
          <w:szCs w:val="28"/>
        </w:rPr>
        <w:t>- МКОУ «Тарумовская СОШ»;</w:t>
      </w:r>
    </w:p>
    <w:p w:rsidR="003F2C3C" w:rsidRDefault="003F2C3C" w:rsidP="003F2C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Алиева </w:t>
      </w:r>
      <w:proofErr w:type="spellStart"/>
      <w:r>
        <w:rPr>
          <w:rFonts w:ascii="Times New Roman" w:hAnsi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Мусагаджиевна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–МКОУ «Кочубейская СОШ №1;</w:t>
      </w:r>
    </w:p>
    <w:p w:rsidR="003F2C3C" w:rsidRDefault="003F2C3C" w:rsidP="003F2C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Алиомарова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Хадижат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Сулеймановна</w:t>
      </w:r>
      <w:proofErr w:type="spellEnd"/>
      <w:r>
        <w:rPr>
          <w:rFonts w:ascii="Times New Roman" w:hAnsi="Times New Roman"/>
          <w:sz w:val="28"/>
          <w:szCs w:val="28"/>
        </w:rPr>
        <w:t>- МКОУ «Кочубейская СОШ №1;</w:t>
      </w:r>
    </w:p>
    <w:p w:rsidR="003F2C3C" w:rsidRDefault="003F2C3C" w:rsidP="003F2C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Магомедова </w:t>
      </w:r>
      <w:proofErr w:type="spellStart"/>
      <w:r>
        <w:rPr>
          <w:rFonts w:ascii="Times New Roman" w:hAnsi="Times New Roman"/>
          <w:sz w:val="28"/>
          <w:szCs w:val="28"/>
        </w:rPr>
        <w:t>Хапсат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Шамильевна</w:t>
      </w:r>
      <w:proofErr w:type="spellEnd"/>
      <w:r>
        <w:rPr>
          <w:rFonts w:ascii="Times New Roman" w:hAnsi="Times New Roman"/>
          <w:sz w:val="28"/>
          <w:szCs w:val="28"/>
        </w:rPr>
        <w:t>- МКОУ «Кочубейская СОШ №1;</w:t>
      </w:r>
    </w:p>
    <w:p w:rsidR="003F2C3C" w:rsidRDefault="003F2C3C" w:rsidP="003F2C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Халилова Роза </w:t>
      </w:r>
      <w:proofErr w:type="spellStart"/>
      <w:r>
        <w:rPr>
          <w:rFonts w:ascii="Times New Roman" w:hAnsi="Times New Roman"/>
          <w:sz w:val="28"/>
          <w:szCs w:val="28"/>
        </w:rPr>
        <w:t>Эльдаровна</w:t>
      </w:r>
      <w:proofErr w:type="spellEnd"/>
      <w:r>
        <w:rPr>
          <w:rFonts w:ascii="Times New Roman" w:hAnsi="Times New Roman"/>
          <w:sz w:val="28"/>
          <w:szCs w:val="28"/>
        </w:rPr>
        <w:t xml:space="preserve"> - МКОУ «Кочубейская СОШ №1;</w:t>
      </w:r>
    </w:p>
    <w:p w:rsidR="003F2C3C" w:rsidRDefault="003F2C3C" w:rsidP="003F2C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Шамхалов</w:t>
      </w:r>
      <w:proofErr w:type="spellEnd"/>
      <w:r>
        <w:rPr>
          <w:rFonts w:ascii="Times New Roman" w:hAnsi="Times New Roman"/>
          <w:sz w:val="28"/>
          <w:szCs w:val="28"/>
        </w:rPr>
        <w:t xml:space="preserve"> Магомед </w:t>
      </w:r>
      <w:proofErr w:type="spellStart"/>
      <w:r>
        <w:rPr>
          <w:rFonts w:ascii="Times New Roman" w:hAnsi="Times New Roman"/>
          <w:sz w:val="28"/>
          <w:szCs w:val="28"/>
        </w:rPr>
        <w:t>Арсланович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- МКОУ «Кочубейская СОШ №1;</w:t>
      </w:r>
    </w:p>
    <w:p w:rsidR="003F2C3C" w:rsidRDefault="003F2C3C" w:rsidP="003F2C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Омарова Эмилия Михайловна –МКОУ «Ново-Георгиевская СОШ»;</w:t>
      </w:r>
    </w:p>
    <w:p w:rsidR="003F2C3C" w:rsidRDefault="003F2C3C" w:rsidP="003F2C3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Урасбаев</w:t>
      </w:r>
      <w:proofErr w:type="spellEnd"/>
      <w:r>
        <w:rPr>
          <w:rFonts w:ascii="Times New Roman" w:hAnsi="Times New Roman"/>
          <w:sz w:val="28"/>
          <w:szCs w:val="28"/>
        </w:rPr>
        <w:t xml:space="preserve"> Руслан Александрович –МКОУ «А-Невская СОШ».</w:t>
      </w:r>
    </w:p>
    <w:p w:rsidR="003F2C3C" w:rsidRDefault="003F2C3C" w:rsidP="003F2C3C">
      <w:pPr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Мы говорим слова благодарности учителям нашего района, сеющих вечное, доброе, мудрое, которые славились и славятся своим высоким профессионализмом, готовностью к инновациям и внедрению современных образовательных программ.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Впервые в 2023г ОГЭ сдавали в ППЭ №341 под камерами видеонаблюдения. Экзамены прошли прозрачно и объективно в штатном режиме. Проведен анализ результатов итоговой аттестации в 9 классах.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 основному государственному экзамену были допущены 497 выпускников. Из 497 выпускников из них 192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выпускника  не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получили аттестат об основном общем образовании. </w:t>
      </w:r>
      <w:r>
        <w:rPr>
          <w:rFonts w:ascii="Times New Roman" w:hAnsi="Times New Roman"/>
          <w:sz w:val="28"/>
          <w:szCs w:val="28"/>
        </w:rPr>
        <w:t xml:space="preserve">Пересдача экзаменов для данной категории </w:t>
      </w:r>
      <w:proofErr w:type="gramStart"/>
      <w:r>
        <w:rPr>
          <w:rFonts w:ascii="Times New Roman" w:hAnsi="Times New Roman"/>
          <w:sz w:val="28"/>
          <w:szCs w:val="28"/>
        </w:rPr>
        <w:t>выпускников  организована</w:t>
      </w:r>
      <w:proofErr w:type="gramEnd"/>
      <w:r>
        <w:rPr>
          <w:rFonts w:ascii="Times New Roman" w:hAnsi="Times New Roman"/>
          <w:sz w:val="28"/>
          <w:szCs w:val="28"/>
        </w:rPr>
        <w:t xml:space="preserve"> в дополнительных осенний этап пересдачи. </w:t>
      </w:r>
      <w:r>
        <w:rPr>
          <w:rFonts w:ascii="Times New Roman" w:hAnsi="Times New Roman"/>
          <w:sz w:val="28"/>
          <w:szCs w:val="28"/>
          <w:lang w:eastAsia="ru-RU"/>
        </w:rPr>
        <w:t xml:space="preserve">Девять выпускников </w:t>
      </w:r>
      <w:r>
        <w:rPr>
          <w:rFonts w:ascii="Times New Roman" w:hAnsi="Times New Roman"/>
          <w:sz w:val="28"/>
          <w:szCs w:val="28"/>
        </w:rPr>
        <w:t xml:space="preserve">сдали Государственный выпускной экзамен в форме ГВЭ.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Хорошие результаты в первую волну сдачи ОГЭ по математике </w:t>
      </w:r>
      <w:proofErr w:type="gramStart"/>
      <w:r>
        <w:rPr>
          <w:rFonts w:ascii="Times New Roman" w:hAnsi="Times New Roman"/>
          <w:sz w:val="28"/>
          <w:szCs w:val="28"/>
        </w:rPr>
        <w:t>показали  учащиеся</w:t>
      </w:r>
      <w:proofErr w:type="gramEnd"/>
      <w:r>
        <w:rPr>
          <w:rFonts w:ascii="Times New Roman" w:hAnsi="Times New Roman"/>
          <w:sz w:val="28"/>
          <w:szCs w:val="28"/>
        </w:rPr>
        <w:t xml:space="preserve"> 9 классов следующих школ: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«Н-Георгиевская СОШ», с одной «2</w:t>
      </w:r>
      <w:proofErr w:type="gramStart"/>
      <w:r>
        <w:rPr>
          <w:rFonts w:ascii="Times New Roman" w:hAnsi="Times New Roman"/>
          <w:sz w:val="28"/>
          <w:szCs w:val="28"/>
        </w:rPr>
        <w:t>»:  МКОУ</w:t>
      </w:r>
      <w:proofErr w:type="gramEnd"/>
      <w:r>
        <w:rPr>
          <w:rFonts w:ascii="Times New Roman" w:hAnsi="Times New Roman"/>
          <w:sz w:val="28"/>
          <w:szCs w:val="28"/>
        </w:rPr>
        <w:t xml:space="preserve"> «Таловская СОШ», МКОУ «Рассветовская СОШ», МКОУ «Кочубейская СОШ №2», МКОУ «Коктюбейская ООШ», МКОУ «Кузнецовская ООШ».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«2» написали ОГЭ по русскому языку: МКОУ «Ново-Дмитриевская СОШ», МКОУ «Коктюбейская ООШ», МКОУ «Раздольевская СОШ», МКОУ «Кузнецовская ООШ».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итоговой аттестации девятиклассников заставляют нас не только задуматься, но и провести детальный анализ ошибок, допущенных учащимися на экзамене: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-разработать «дорожную карту» по реализации пробелов ЗУН учащихся, проработать индивидуальные маршруты с учащимися, направленные на формирование устойчивых компетенций предметных дисциплин, проработать план повышения качества образования педагогических работников, обеспечив его </w:t>
      </w:r>
      <w:proofErr w:type="gramStart"/>
      <w:r>
        <w:rPr>
          <w:rFonts w:ascii="Times New Roman" w:hAnsi="Times New Roman"/>
          <w:sz w:val="28"/>
          <w:szCs w:val="28"/>
        </w:rPr>
        <w:t>реализацию,  продолжить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работу над повышением методической грамотности педагогов, а также поддерживать постоянную связь с родителями обучающихся. 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того чтобы закрепить успехи и устранить причины неудач необходимо провести комплексный анализ –самодиагностику на всех уровнях системы образования, на уровне образовательных организаций по выявлению причин низких результатов по отдельным </w:t>
      </w:r>
      <w:proofErr w:type="gramStart"/>
      <w:r>
        <w:rPr>
          <w:rFonts w:ascii="Times New Roman" w:hAnsi="Times New Roman"/>
          <w:sz w:val="28"/>
          <w:szCs w:val="28"/>
        </w:rPr>
        <w:t>предметам,  реализовать</w:t>
      </w:r>
      <w:proofErr w:type="gramEnd"/>
      <w:r>
        <w:rPr>
          <w:rFonts w:ascii="Times New Roman" w:hAnsi="Times New Roman"/>
          <w:sz w:val="28"/>
          <w:szCs w:val="28"/>
        </w:rPr>
        <w:t xml:space="preserve"> «Дорожную карту по повышению качества образования» и План мероприятий по школам, показавшим низкие образовательные  результаты.</w:t>
      </w:r>
    </w:p>
    <w:p w:rsidR="003F2C3C" w:rsidRDefault="003F2C3C" w:rsidP="003F2C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E50F6" w:rsidRDefault="00FE50F6"/>
    <w:sectPr w:rsidR="00FE5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854615"/>
    <w:multiLevelType w:val="hybridMultilevel"/>
    <w:tmpl w:val="C4F2EE7E"/>
    <w:lvl w:ilvl="0" w:tplc="2ED28A64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A13"/>
    <w:rsid w:val="003D6A13"/>
    <w:rsid w:val="003F2C3C"/>
    <w:rsid w:val="00ED7CF1"/>
    <w:rsid w:val="00FE5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6054D4-ED18-4F74-BE21-3BA54E5A4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C3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C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698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2024-02-19T12:54:00Z</dcterms:created>
  <dcterms:modified xsi:type="dcterms:W3CDTF">2024-02-19T12:54:00Z</dcterms:modified>
</cp:coreProperties>
</file>