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D53" w:rsidRPr="002E2D53" w:rsidRDefault="002E2D53" w:rsidP="002E2D5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Программа </w:t>
      </w:r>
      <w:proofErr w:type="gramStart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духовно-нравственного</w:t>
      </w:r>
      <w:proofErr w:type="gramEnd"/>
    </w:p>
    <w:p w:rsidR="002E2D53" w:rsidRPr="002E2D53" w:rsidRDefault="002E2D53" w:rsidP="002E2D5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развития и воспитания</w:t>
      </w:r>
    </w:p>
    <w:p w:rsidR="002E2D53" w:rsidRPr="002E2D53" w:rsidRDefault="002E2D53" w:rsidP="002E2D5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обучающихся</w:t>
      </w:r>
      <w:proofErr w:type="gramEnd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на ступени начального общего образования</w:t>
      </w:r>
    </w:p>
    <w:p w:rsidR="002E2D53" w:rsidRPr="002E2D53" w:rsidRDefault="002E2D53" w:rsidP="002E2D5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Введение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 духовно-нравственного воспитания детей является одной из ключевых проблем современного общества. Характерными причинами сложной ситуации явились: отсутствие чётких положительных жизненных ориентиров для молодого поколения, спад культурно-досуговой деятельности с детьми и молодежью; отсутствие патриотического воспитания и некоторые другие. На фоне пропаганды средствами массовой информации жестокости и насилия, рекламы алкогольной продукции и табачных изделий ситуация ещё более осложняется: представления детей о главных человеческих духовных ценностях вытесняются материальными, и соответственно среди желаний детей преобладают узколичные, "</w:t>
      </w:r>
      <w:proofErr w:type="spell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продовольственно</w:t>
      </w:r>
      <w:proofErr w:type="spell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-вещевые" по характеру, формируются вредные привычки у детей младшего школьного возраста. Перед семьёй, общеобразовательной школой стоит задача воспитания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Решение этой задачи связано с формированием устойчивых духовно-нравственных свойств и качеств личности школьника.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Программа духовно-нравственного воспитания и развития обучающихся разработана в соответствии с требованиями Закона РФ «Об образовании», Федерального государственного образовательного стандарта начального общего образования, на основании Концепции духовно-нравственного развития и воспитания личности гражданина России</w:t>
      </w:r>
      <w:bookmarkStart w:id="0" w:name="_ftnref1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begin"/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instrText xml:space="preserve"> HYPERLINK "https://school84.edu.yar.ru/osnovnaya_obrazovatelnaya_programma_n_69/programma_duhovno_minus_nravstvennogo_49.html" \l "_ftn1" \o "" </w:instrTex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separate"/>
      </w:r>
      <w:r w:rsidRPr="002E2D53">
        <w:rPr>
          <w:rFonts w:ascii="Arial" w:eastAsia="Times New Roman" w:hAnsi="Arial" w:cs="Arial"/>
          <w:color w:val="0000FF"/>
          <w:sz w:val="24"/>
          <w:szCs w:val="24"/>
          <w:u w:val="single"/>
          <w:lang w:eastAsia="ru-RU"/>
        </w:rPr>
        <w:t>[1]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end"/>
      </w:r>
      <w:bookmarkEnd w:id="0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 учётом реализации УМК «Планета знаний» и опыта воспитательной работы в гражданско-правовом и питриотич6ском воспитании  МОУ СОШ № 84 с углубленным  изучением английского языка.</w:t>
      </w:r>
      <w:proofErr w:type="gramEnd"/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программы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духовно-нравственного развития и воспитания обучающихся: обеспечение  системного подхода к созданию условий для становления и развития высоконравственного, ответственного, творческого, инициативного, компетентного гражданина России.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Задачи программы:</w:t>
      </w:r>
    </w:p>
    <w:p w:rsidR="002E2D53" w:rsidRPr="002E2D53" w:rsidRDefault="002E2D53" w:rsidP="002E2D53">
      <w:pPr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формировать основы гражданской идентичности: чувства сопричастности и гордости за свою Родину, уважения к истории и культуре народа;</w:t>
      </w:r>
    </w:p>
    <w:p w:rsidR="002E2D53" w:rsidRPr="002E2D53" w:rsidRDefault="002E2D53" w:rsidP="002E2D53">
      <w:pPr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воспитывать в каждом ученике трудолюбие, уважение к правам и свободам человека, любовь к окружающей природе, Родине, семье;</w:t>
      </w:r>
    </w:p>
    <w:p w:rsidR="002E2D53" w:rsidRPr="002E2D53" w:rsidRDefault="002E2D53" w:rsidP="002E2D53">
      <w:pPr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воспитывать нравственные качества личности ребёнка,</w:t>
      </w:r>
    </w:p>
    <w:p w:rsidR="002E2D53" w:rsidRPr="002E2D53" w:rsidRDefault="002E2D53" w:rsidP="002E2D53">
      <w:pPr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способствовать освоению ребёнком основных социальных ролей, моральных и этических норм;</w:t>
      </w:r>
    </w:p>
    <w:p w:rsidR="002E2D53" w:rsidRPr="002E2D53" w:rsidRDefault="002E2D53" w:rsidP="002E2D53">
      <w:pPr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приобщать детей к культурным традициям своего народа, общечеловеческим ценностям в условиях многонационального государства.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Программа реализуется образовательным учреждением в постоянном взаимодействии и те</w:t>
      </w:r>
      <w:r w:rsidR="00D35F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сном сотрудничестве с семьями обучающихся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r w:rsidR="00D35F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</w:t>
      </w:r>
      <w:bookmarkStart w:id="1" w:name="_GoBack"/>
      <w:bookmarkEnd w:id="1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другими субъектами социализации  — социальными партнерами школы:  библиотекой им. </w:t>
      </w:r>
      <w:proofErr w:type="spell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В.В.Маяковского</w:t>
      </w:r>
      <w:proofErr w:type="spell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КОЦ «Лад», МОУ УДОД «Миг», кафедрой педиатрии ЯГМА, поликлиникой № 5, ГЦ ПМСС, музеем истории города Ярославля, Ярославской филармонией, театрами города.</w:t>
      </w:r>
    </w:p>
    <w:p w:rsidR="002E2D53" w:rsidRPr="00FF3002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F300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 Программа духовно-нравственного развития и воспитания </w:t>
      </w:r>
      <w:proofErr w:type="gramStart"/>
      <w:r w:rsidRPr="00FF300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обучающихся</w:t>
      </w:r>
      <w:proofErr w:type="gramEnd"/>
      <w:r w:rsidRPr="00FF300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содержит:</w:t>
      </w:r>
    </w:p>
    <w:p w:rsidR="002E2D53" w:rsidRPr="002E2D53" w:rsidRDefault="002E2D53" w:rsidP="002E2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Ценностные установки духовно-нравственного развития и воспитания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обучающихся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начальной ступени образования.</w:t>
      </w:r>
    </w:p>
    <w:p w:rsidR="002E2D53" w:rsidRPr="002E2D53" w:rsidRDefault="002E2D53" w:rsidP="002E2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Основные направления духовно-нравственного развития и воспитания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обучающихся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2E2D53" w:rsidRPr="002E2D53" w:rsidRDefault="002E2D53" w:rsidP="002E2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Реализация целевых установок средствами УМК «Планета знаний».</w:t>
      </w:r>
    </w:p>
    <w:p w:rsidR="002E2D53" w:rsidRPr="002E2D53" w:rsidRDefault="002E2D53" w:rsidP="002E2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Условия реализации программы духовно-нравственного развития и воспитания учащихся.</w:t>
      </w:r>
    </w:p>
    <w:p w:rsidR="002E2D53" w:rsidRPr="002E2D53" w:rsidRDefault="002E2D53" w:rsidP="002E2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Совместная деятельность школы, семьи и общественности по духовно-нравственному развитию и воспитанию учащихся.</w:t>
      </w:r>
    </w:p>
    <w:p w:rsidR="002E2D53" w:rsidRPr="002E2D53" w:rsidRDefault="002E2D53" w:rsidP="002E2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Ожидаемые результаты духовно-нравственного развития и воспитания учащихся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Ценностные установки духовно-нравственного развития и воспитания </w:t>
      </w:r>
      <w:proofErr w:type="gramStart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обучающихся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Духовно-нравственное воспитание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это педагогически организованный процесс, в котором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обучающимся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передаются духовно-нравственные нормы жизни,  создаются условия для усвоения и принятия обучающимися базовых национальных ценностей, для освоения системы общечеловеческих, культурных, духовных и нравственных ценностей многонационального народа Российской Федерации.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Духовно-нравственное развитие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детей осуществляется в процессе социализации, последовательного расширения и укрепления ценностно-смысловой сферы личности, формирования способности человека оценивать и сознательно выстраивать на основе традиционных моральных норм и нравственных идеалов отношения к себе, другим людям, обществу, государству, Отечеству, миру в целом.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Ценностные установки духовно-нравственного развития и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воспитания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обучающихся начальной школы согласуются с традиционными источниками нравственности.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Основные ценности  содержания образования, формируемые на ступени начального общего образования,  – это: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мира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1) как общего дома для всех жителей Земли;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как мирового сообщества, представленного разными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национальностями;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как принципа жизни на Земле.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человеческой жизни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как возможность проявлять, реализовывать человечность, положительные качества и добродетели, все ценности.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любви к Родине, народу – 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проявления духовной зрелости человека, выражающемся в осознанном желании служить Отечеству.</w:t>
      </w:r>
      <w:proofErr w:type="gramEnd"/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Дар слова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как возможность получать знания, общаться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Ценность природы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осознание себя частью природного мира. Бережное отношение к природе как к среде обитания и выживания человека, как к источнику для переживания чувства красоты, гармонии, её совершенства.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семьи 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как общности родных и близких людей, в которой передаются язык, культурные традиции своего народа, осуществляется взаимопомощь и </w:t>
      </w:r>
      <w:proofErr w:type="spell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взаимоподдержка</w:t>
      </w:r>
      <w:proofErr w:type="spell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   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добра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как проявление высшей человеческой способности – любви, сострадания и милосердия.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познания мира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ценность научного знания, разума, осуществление стремления человека к постижению истины.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красоты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как совершенства, гармонии, приведения в соответствие с идеалом, стремление к нему – «красота спасёт мир».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труда и творчества 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как стремления к созидательной деятельности, нацеленной на создание условий для реализации остальных ценностей.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Ценность свободы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выбора 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как возможность совершать суждения и поступки в рамках  норм, правил, законов общества.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Процесс превращения базовых ценностей в личностные ценностные смыслы и ориентиры требует включения ребенка в процесс открытия для себя смысла той или иной ценности, определения собственного отношения к ней, формирования  опыта созидательной реализации этих ценностей на практике.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Ценностные ориентиры духовно-нравственного развития и воспитания определяются требованиями ФГОС и  общим представлением о современном выпускнике начальной школы.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Основные направления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духовно-нравственного развития и воспитания </w:t>
      </w:r>
      <w:proofErr w:type="gramStart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обучающихся</w:t>
      </w:r>
      <w:proofErr w:type="gramEnd"/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Духовно-нравственное развитие и воспитание обучающихся строится на основании базовых национальных ценностей по следующим направлениям: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Воспитание гражданственности, патриотизма, уважения к правам, свободам и обязанностям человека.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любовь к России, своему народу, своему краю, служение Отечеству;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свободы выбора и признание закона и правопорядка,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мира в многонациональном государстве, толерантность, как социальная форма гражданского общества.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Воспитание нравственных чувств и этического сознания. </w:t>
      </w:r>
      <w:proofErr w:type="gramStart"/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ценность человеческой жизни, смысл жизни;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мира – как принципа жизни,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добра, справедливости, милосердия,  чести, достоинства; свобода совести и вероисповедания; толерантность, представление о вере, духовной культуре и светской этике.</w:t>
      </w:r>
      <w:proofErr w:type="gramEnd"/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Воспитание трудолюбия, творческого отношения к учению, труду, жизни.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ценность труда и творчества;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познания мира;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таких качеств личности как целеустремленность и  настойчивость, бережливость.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4. Формирование ценностного отношения к семье, здоровью и здоровому образу жизни. 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ценность семьи, уважение родителей, забота о старших и младших; ценность здоровья (физического, нравственного и социально-психологического), стремление к здоровому образу жизни.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Воспитание ценностного отношения к природе, окружающей среде (экологическое воспитание).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планета Земля – общий дом для всех жителей Земли;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ценность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природы, родной земли, родной природы, заповедной природы; ответственность человека за окружающую среду.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6. Воспитание ценностного отношения к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прекрасному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формирование представлений об эстетических идеалах и ценностях (эстетическое воспитание).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Ценности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дар слова,  ценность красоты в различных её проявлениях, ценность труда – как условия достижения мастерства,  ценность творчества.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Приоритетным направлением программы является воспитание гражданственности, патриотизма, уважения к правам, свободам и обязанностям человека.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 Реализация целевых установок средствами УМК «Планета знаний»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содержание 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УМК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«Планета Знаний» заложен огромный воспитывающий и развивающий потенциал, позволяющий учителю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эффективно реализовывать целевые установки «Концепции духовно-нравственного развития и воспитания личности гражданина России». Отбор содержания учебного материала в каждом учебном предмете осуществлён с ориентацией на формирование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базовых национальных ценностей.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Средствами разных предметов системы учебников «Планета Знаний» в детях воспитывается благородное отношение к своему Отечеству, своей малой Родине, своему народу, его языку, духовным, природным и культурным ценностям, уважительное отношение ко всем народам России, к их национальным культурам, самобытным обычаям и традициям, к государственным символам Российской Федерации.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Так, например, учебники  «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Русский язык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несут особое отношение к слову, к языку, его колориту и мудрости, духовно-нравственному содержанию, воспитывают толерантность, учат решать коммуникативные задачи, осваивать этикетные формы обращения и поведения,  развивают уважение и интерес к творческой работе.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Учебники «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Литературное чтение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содержат литературные тексты мастеров художественного слова, детских писателей, фольклорные произведения народов России, литературные тексты исторического содержания, работая с которыми дети постигают простые и вечные истины добра, сострадания, сочувствия, любви к другим людям, к Родине, чувство патриотизма и гордости за свою страну. В процессе взаимодействия учащихся с художественными произведениями, которому помогают вопросы и задания, происходит интеллектуальное познание и самопознание, переосмысление читательских переживаний и перенос эстетических, нравственных открытий в жизненный опыт.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Содержание курса «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Математика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» способствует воспитанию трудолюбия, уважения к интеллектуальному труду, стремления к познанию. Материал учебников обогащён культурными и ассоциативными связями с литературой, 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живописью, историей, в них находят своё отражение знаменательные свершения и события нашей Родины.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Учебники курса «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Окружающий мир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дают возможность формировать знания о природе, человеке и обществе, работать над осознанием характера взаимодействия между ними и на этой основе воспитывать экологическое отношение к окружающему миру. Учебники расширяют представления учащихся о своем крае, природных условиях и ресурсах, об особенностях взаимодействия человека, природы, общества; воспитывают бережное отношение к природе и продуктам труда человека, задают образцы служения Отечеству, формируют чувство сопричастности к жизни России и гордости за свою Родину, народ и историю. Одной из важнейших задач курса является развитие у школьников интереса, переходящего в потребность к познанию, изучению своей страны, ее прошлого и настоящего, ее природы и общественной жизни, ее духовного и культурного величия.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Учебники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музыки и изобразительного искусства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помогают решать задачи патриотического, эстетического воспитания учащихся, творческого отношения к жизни. Обучение строится на основе лучших культурно-исторических и национально-культурных традиций народов России.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Учебники «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Английский язык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учат детей рассказывать о своей семье, своей стране, о достопримечательностях своего края; знакомят с культурами  народов других стран мира; воспитывают толерантное отношение к другим народам и культурным традициям; развивают способности к межнациональному и межконфессиональному диалогу.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Особое место в учебно-методическом комплекте «Планета Знаний» занимает курс «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Основы духовно-нравственной культуры и светской этики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». Данный курс способствует формированию у младших школьников мотивации к осознанному нравственному поведению, формированию нравственных ориентаций в связи с религиозно-культурным просвещением учащихся; созданию у них определенного запаса систематических представлений, эмоционально окрашенных впечатлений о нравственных идеалах народа, способствует развитию ценностного отношения к духовному наследию своего народа. Особое место в курсе уделяется знакомству с нравственными, моральными нормами и правилами, выработанными обществом. В учебниках это иллюстрируется примерами из мировой и русской классической литературы. Система заданий на создание ситуаций предлагает учащимся сделать свой нравственный выбор, проанализировать, согласовывается ли этот выбор с реальными делами в классе, дома.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Вопросы и задания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содержащиеся в учебниках  УМК «Планета знаний», помогают учащимся критически оценивать собственные и чужие поступки, осознавать ценность человеческой жизни, знакомиться с национальными ценностями и национальными духовными традициями, осознавать необходимость взаимопомощи, уважения к родителям, заботы о младших и старших, ответственности за другого человека, осознавать значимость усилий каждого для благополучия и процветания Родины.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Это даёт возможность педагогам делать духовно-нравственное содержание предметом работы с учащимися в учебном процессе, а также обеспечивает духовно-нравственное развитие детей в единстве урочной, внеурочной и внешкольной воспитательной деятельности, в совместной педагогической работе школы, семьи и общественности.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комплекте учебников «Планета знаний» большое внимание уделяется </w:t>
      </w: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проектной деятельности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учащихся. Она выступает как основная форма организации внеурочной деятельности школьников. Именно во внеурочной 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деятельности наиболее успешно может быть организована среда для реализации собственных замыслов детей,  реальной самостоятельной деятельности учащихся и, что особенно важно, для осуществления ими морально-нравственного выбора не на словах, а на деле.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Проектная деятельность влияет на формирование 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личностных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качеств учащихся, так как требует проявления личностных ценностных смыслов, показывает реальное отношение к делу, людям,  к результатам труда и др.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Особое значение в реализации программы духовно-нравственного содержания имеют социальные проекты. Учебники предлагают детям для выбора различные социально значимые проекты: спектакль для детей детского сада (детского дома), поздравление ветеранам, праздник для родителей и многое другое.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Примеры  проектов</w:t>
      </w:r>
      <w:r w:rsidRPr="002E2D5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Проект «Мой родной край». Сбор краеведческого материала о прошлом края, достопримечательностях, народах, их обычаях, животных и растениях, книгах и фильмах, посвященных родному краю.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Практико-ориентированный проект «Словарик речевого этикета». Разработка и создание словарика «волшебных слов»,  их значения и истории возникновения.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Практико-ориентированный, социальный проект «Помощь местным растениям и животным». Сбор информации о животных и растениях, нуждающихся в помощи. Уборка мусора, изготовление кормушек, организация дежурства для подкормки птиц, озеленение территории школы (района, округа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..).</w:t>
      </w:r>
      <w:proofErr w:type="gramEnd"/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Творческий проект «Инсценировка басни». Выбор басен, распределение ролей, изготовление костюмов и декорации, репетиции, выступление.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Этнокультурный проект «Фестиваль национальных спортивных игр» для первоклассников. Подбор материала, распределение обязанностей (ролей), организация и проведение спортивных игр, подготовка наград и награждение победителей.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4. Реализация целевых установок средствами внеурочной деятельности.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 На реализацию целевых установок программы духовно-нравственного развития и воспитания обучающихся направлена внеурочная  деятельность, основной целью которой является создание условий для  проявления и развития ребенком своих интересов на основе свободного выбора, постижения духовно-нравственных ценностей и  культурных традиций.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Курс кружка «Краеведение» направлен на создание условий  для воспитания у младших школьников уважительного  отношения к историческим и культурным ценностям своего края.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Курс кружка «Флористика» направлен на  создание социально-педагогических условий  для формирования первичных  представлений о традициях составления цветочных композиций к  русским  национальным праздникам.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5. Условия реализации программы духовно-нравственного развития и воспитания </w:t>
      </w:r>
      <w:proofErr w:type="gramStart"/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обучающихся</w:t>
      </w:r>
      <w:proofErr w:type="gramEnd"/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Создание среды, благоприятствующей духовно-нравственному воспитанию и развитию учащихся, является важнейшей задачей деятельности школы.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1. В школе условия,  позволяющие учащимся: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изучать символы российской государственности и символы родного края; общенациональные, муниципальные и школьные праздники; историю, культурные традиции, достижения учащихся и педагогов школы; связи школы с социальными партнерами;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осваивать культуру общения и взаимодействия с другими учащимися и педагогами; эстетические ценности красоты, гармонии, совершенства в архитектурном и предметном пространстве школы; ценности здорового образа жизни.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Создание социально открытого пространства, когда педагоги, сотрудники школы, родители разделяют ключевые смыслы духовных и нравственных ценностей, положенных в основание данной программы, стремясь к их реализации в практической жизнедеятельности: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в содержании и построении уроков;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— в способах организации совместной деятельности взрослых и детей в учебной и </w:t>
      </w:r>
      <w:proofErr w:type="spell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внеучебной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деятельности;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в характере общения и сотрудничества взрослого и ребенка;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в опыте организации индивидуальной, групповой, коллективной деятельности учащихся;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в специальных событиях, спроектированных с  учётом определенной ценности и смысла;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в личном  примере педагогов ученикам.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Организация социально открытого пространства духовно-нравственного развития и воспитания  личности гражданина России, нравственного уклада жизни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обучающихся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осуществляется на основе: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нравственного примера педагога;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социально-педагогического партнёрства;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индивидуально-личностного развития ребёнка;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— </w:t>
      </w:r>
      <w:proofErr w:type="spell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интегративности</w:t>
      </w:r>
      <w:proofErr w:type="spell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программ духовно-нравственного воспитания;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—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социальной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востребованности воспитания.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организации такого пространства согласовываются усилия всех социальных субъектов-участников воспитания: педагогического коллектива, семьи, что находит своё отражение в правилах внутреннего распорядка школы, решениях общешкольных собраний, в целевых программах.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Огромная роль в нравственном становлении личности младшего школьника принадлежит учителю, который, являясь образцом для учеников,  должен «нести» нравственные нормы  отношения к своему педагогическому труду, к ученикам, коллегам. Педагог должен уметь организовывать учебные ситуации для решения проблем духовно-нравственного характера и связывать их с реальными жизненными и социальными ситуациями; уметь проектировать дела и мероприятия, в которых будет происходить присвоение культурных образцов и самоопределение учащихся.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4. В школе сложилась система  традиционных школьных дел: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сентябрь:  День знаний;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сентябрь – октябрь: экологический месячник;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ноябрь: Дни толерантности;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декабрь: месячник «Старая добрая Англия»;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январь: Дни творчества;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февраль: Уроки мужества;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март: Праздник Матери;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апрель: Дни школы;</w:t>
      </w:r>
    </w:p>
    <w:p w:rsidR="002E2D53" w:rsidRPr="002E2D53" w:rsidRDefault="002E2D53" w:rsidP="002E2D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май: праздник, посвященный Дню победы.</w:t>
      </w:r>
    </w:p>
    <w:p w:rsidR="002E2D53" w:rsidRPr="002E2D53" w:rsidRDefault="002E2D53" w:rsidP="005C51F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6. Совместная деятельность школы, семьи и общественности</w:t>
      </w:r>
    </w:p>
    <w:p w:rsidR="002E2D53" w:rsidRPr="002E2D53" w:rsidRDefault="002E2D53" w:rsidP="005C51F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 духовно-нравственному развитию и воспитанию учащихся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Одной из педагогических задач разработки и реализации данной программы является организация эффективного взаимодействия школы и семьи в целях духовно-нравственного развития и воспитания учащихся в следующих направлениях: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повышение педагогической культуры родителей  (законных представителей) учащихся путем проведения Дней открытых дверей, тематических расширенных педагогических советов, организации родительского лектория, выпуска информационных материалов и публичных докладов школы по итогам работы за год.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совершенствования межличностных отношений педагогов, учащихся и родителей путем организации совместных мероприятий</w:t>
      </w:r>
      <w:r w:rsidRPr="002E2D53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, 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праздников, акций: День здоровья, «Папа, мама я – спортивная семья», праздник Букваря, Рождественские праздники, театральные постановки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дню учителя и дню мамы и т.п.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расширение партнёрских взаимоотношений с родителями путем привлечения их к активной деятельности в составе Совета школы, активизации деятельности родительских комитетов классных коллективов учащихся, проведения совместных школьных акций в микрорайоне школы и т.п.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7. Ожидаемые результаты духовно-нравственного развития и воспитания учащихся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каждому из заявленных направлений духовно-нравственного развития и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воспитания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обучающихся на ступени начального общего образования планируется достижение следующих результатов: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1) Воспитание гражданственности, патриотизма, уважения к правам, свободам и обязанностям человека:</w:t>
      </w:r>
    </w:p>
    <w:p w:rsidR="002E2D53" w:rsidRPr="002E2D53" w:rsidRDefault="002E2D53" w:rsidP="005C51F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ценностное отношение к России, своему народу, своему краю, отечественному культурно-историческому наследию, государственной символике, законам Российской Федерации, русскому и родному языку, народным традициям, старшему поколению;</w:t>
      </w:r>
    </w:p>
    <w:p w:rsidR="002E2D53" w:rsidRPr="002E2D53" w:rsidRDefault="002E2D53" w:rsidP="005C51F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элементарные представления о России как государстве и социальной структуре российского общества, наиболее значимых страницах истории страны, о традициях и культурном достоянии своего края, о примерах исполнения гражданского и патриотического долга;</w:t>
      </w:r>
    </w:p>
    <w:p w:rsidR="002E2D53" w:rsidRPr="002E2D53" w:rsidRDefault="002E2D53" w:rsidP="005C51F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первоначальный опыт постижения ценностей гражданского общества, национальной истории и культуры;</w:t>
      </w:r>
    </w:p>
    <w:p w:rsidR="002E2D53" w:rsidRPr="002E2D53" w:rsidRDefault="002E2D53" w:rsidP="005C51F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опыт ролевого взаимодействия, социальной и межкультурной коммуникации;</w:t>
      </w:r>
    </w:p>
    <w:p w:rsidR="002E2D53" w:rsidRPr="002E2D53" w:rsidRDefault="002E2D53" w:rsidP="005C51F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— начальные представления о правах и обязанностях человека, гражданина, семьянина, товарища.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2) Воспитание нравственных чувств и этического сознания: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начальные представления о моральных нормах и правилах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представителями различных социальных групп;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нравственно-этический опыт взаимодействия со сверстниками, старшими и младшими детьми, взрослыми в соответствии с общепринятыми нравственными нормами;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уважительное отношение к традиционным религиям;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неравнодушие к жизненным проблемам других людей, сочувствие к человеку, находящемуся в трудной ситуации;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способность 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уважительное отношение к родителям (законным представителям), к старшим, заботливое отношение к младшим;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знание традиций своей семьи и образовательного учреждения, бережное отношение к ним.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3) Воспитание трудолюбия, творческого отношения к учению, труду, жизни: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ценностное отношение к труду и творчеству, человеку труда, трудовым достижениям России и человечества, трудолюбие;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ценностное и творческое отношение к учебному труду;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элементарные представления о различных профессиях;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первоначальные навыки трудового творческого сотрудничества со сверстниками, старшими детьми и взрослыми;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осознание приоритета нравственных основ труда, творчества, создания нового;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первоначальный опыт участия в различных видах общественно полезной и личностно значимой деятельности;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потребности и начальные умения выражать себя в различных доступных и наиболее привлекательных для ребёнка видах творческой деятельности;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мотивация к самореализации в социальном творчестве, познавательной и практической, общественно полезной деятельности.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4) Формирование ценностного отношения к здоровью и здоровому образу жизни: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ценностное отношение к своему здоровью, здоровью близких и окружающих людей;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элементарные представления о взаимообусловленности физического, нравственного, социально-психологического здоровья человека, о важности морали и нравственности в сохранении здоровья человека;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— первоначальный личный опыт </w:t>
      </w:r>
      <w:proofErr w:type="spell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деятельности;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первоначальные представления о роли физической культуры и спорта для здоровья человека, его образования, труда и творчества;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знания о возможном негативном влиянии компьютер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softHyphen/>
        <w:t>ных игр, телевидения, рекламы на здоровье человека.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5) Воспитание ценностного отношения к природе, окру</w:t>
      </w: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softHyphen/>
        <w:t>жающей среде (экологическое воспитание):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— ценностное отношение к природе;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первоначальный опыт эстетического, эмоционально-нравственного отношения к природе;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элементарные знания о традициях нравственно-этического отношения к природе в культуре народов России, нормах экологической этики;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первоначальный опыт участия в природоохранной деятельности в школе, на пришкольном участке, по месту жительства;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личный опыт участия в экологических инициативах, проектах.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 xml:space="preserve">6) Воспитание ценностного отношения к </w:t>
      </w:r>
      <w:proofErr w:type="gramStart"/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прекрасному</w:t>
      </w:r>
      <w:proofErr w:type="gramEnd"/>
      <w:r w:rsidRPr="002E2D53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ru-RU"/>
        </w:rPr>
        <w:t>, формирование представлений об эстетических идеалах и ценностях (эстетическое воспитание):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первоначальные умения видеть красоту в окружающем мире;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первоначальные умения видеть красоту в поведении, поступках людей;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элементарные представления об эстетических и художественных ценностях отечественной культуры;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первоначальный опыт эмоционального постижения народного творчества, этнокультурных традиций, фольклора народов России;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первоначальный опыт эстетических переживаний, наблюдений эстетических объектов в природе и социуме, эстетического отношения к окружающему миру и самому себе;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первоначальный опыт самореализации в различных видах творческой деятельности, формирование потребности и умения выражать себя в доступных видах творчества;</w:t>
      </w:r>
    </w:p>
    <w:p w:rsidR="002E2D53" w:rsidRPr="002E2D53" w:rsidRDefault="002E2D53" w:rsidP="002E2D5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мотивация к реализации эстетических ценностей в пространстве образовательного учреждения и семьи.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Основные результаты духовно-нравственного развития и воспитания учащихся оцениваются в рамках мониторинговых процедур, в которых ведущими методами являются: экспертные суждения (родителей, партнёров школы); анонимные анкеты, позволяющие  анализировать (не оценивать) ценностную сферу личности;  различные тестовые инструменты, созданные с учетом возраста; </w:t>
      </w:r>
      <w:proofErr w:type="spell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самооценочные</w:t>
      </w:r>
      <w:proofErr w:type="spell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суждения  детей. 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результатам, не подлежащим итоговой оценке индивидуальных достижений выпускников начальной школы, относятся:</w:t>
      </w:r>
    </w:p>
    <w:p w:rsidR="002E2D53" w:rsidRPr="002E2D53" w:rsidRDefault="002E2D53" w:rsidP="002E2D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ценностные ориентации выпускника, которые отражают его индивидуально-личностные позиции (этические, эстетические, религиозные взгляды, политические предпочтения и др.);</w:t>
      </w:r>
    </w:p>
    <w:p w:rsidR="002E2D53" w:rsidRPr="002E2D53" w:rsidRDefault="002E2D53" w:rsidP="002E2D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характеристика социальных чувств (патриотизм, толерантность, гуманизм и др.);</w:t>
      </w:r>
    </w:p>
    <w:p w:rsidR="002E2D53" w:rsidRPr="002E2D53" w:rsidRDefault="002E2D53" w:rsidP="002E2D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индивидуальные личностные характеристики (доброта, дружелюбие, честность и т.п.).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Оценка и коррекция развития этих и других личностных результатов образовательной деятельности обучающихся осуществляется в ходе постоянного наблюдения педагога в тесном сотрудничестве с семьей ученика.</w:t>
      </w:r>
    </w:p>
    <w:bookmarkStart w:id="2" w:name="_ftn1"/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begin"/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instrText xml:space="preserve"> HYPERLINK "https://school84.edu.yar.ru/osnovnaya_obrazovatelnaya_programma_n_69/programma_duhovno_minus_nravstvennogo_49.html" \l "_ftnref1" \o "" </w:instrTex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separate"/>
      </w:r>
      <w:r w:rsidRPr="002E2D53">
        <w:rPr>
          <w:rFonts w:ascii="Arial" w:eastAsia="Times New Roman" w:hAnsi="Arial" w:cs="Arial"/>
          <w:color w:val="0000FF"/>
          <w:sz w:val="24"/>
          <w:szCs w:val="24"/>
          <w:u w:val="single"/>
          <w:lang w:eastAsia="ru-RU"/>
        </w:rPr>
        <w:t>[1]</w:t>
      </w: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end"/>
      </w:r>
      <w:bookmarkEnd w:id="2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Концепция духовно-нравственного развития и воспитания личности гражданина России в сфере общего образования: проект/ А. Я. Данилюк, А. М. Кондаков, В. А. Тишков. Рос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</w:t>
      </w:r>
      <w:proofErr w:type="gramEnd"/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кад. образования. ― М.: Просвещение, 2009.</w:t>
      </w:r>
    </w:p>
    <w:p w:rsidR="002E2D53" w:rsidRPr="002E2D53" w:rsidRDefault="002E2D53" w:rsidP="002E2D5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E2D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334CD3" w:rsidRDefault="00334CD3"/>
    <w:sectPr w:rsidR="00334CD3" w:rsidSect="002E2D53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52292"/>
    <w:multiLevelType w:val="multilevel"/>
    <w:tmpl w:val="E556A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8A3F0D"/>
    <w:multiLevelType w:val="multilevel"/>
    <w:tmpl w:val="2246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453B45"/>
    <w:multiLevelType w:val="multilevel"/>
    <w:tmpl w:val="FEB86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0B17F8"/>
    <w:multiLevelType w:val="multilevel"/>
    <w:tmpl w:val="6158D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504FEE"/>
    <w:multiLevelType w:val="multilevel"/>
    <w:tmpl w:val="30BC05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DDE"/>
    <w:rsid w:val="002E2D53"/>
    <w:rsid w:val="00334CD3"/>
    <w:rsid w:val="00425DDE"/>
    <w:rsid w:val="005C51F1"/>
    <w:rsid w:val="00D35FF5"/>
    <w:rsid w:val="00FF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4024</Words>
  <Characters>22937</Characters>
  <Application>Microsoft Office Word</Application>
  <DocSecurity>0</DocSecurity>
  <Lines>191</Lines>
  <Paragraphs>53</Paragraphs>
  <ScaleCrop>false</ScaleCrop>
  <Company/>
  <LinksUpToDate>false</LinksUpToDate>
  <CharactersWithSpaces>26908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6</cp:revision>
  <dcterms:created xsi:type="dcterms:W3CDTF">2024-01-19T13:46:00Z</dcterms:created>
  <dcterms:modified xsi:type="dcterms:W3CDTF">2024-01-22T05:45:00Z</dcterms:modified>
</cp:coreProperties>
</file>