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0C8FF" w14:textId="30EEEF7A" w:rsidR="00E4709B" w:rsidRDefault="00E4709B" w:rsidP="00E4709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Ответы:</w:t>
      </w:r>
      <w:r w:rsidR="00E45919">
        <w:rPr>
          <w:rFonts w:ascii="Times New Roman" w:hAnsi="Times New Roman" w:cs="Times New Roman"/>
          <w:b/>
          <w:sz w:val="36"/>
          <w:szCs w:val="36"/>
        </w:rPr>
        <w:t xml:space="preserve"> Естественно-научная грамотность</w:t>
      </w:r>
    </w:p>
    <w:p w14:paraId="316BBED9" w14:textId="77777777" w:rsidR="00E4709B" w:rsidRDefault="00E4709B" w:rsidP="00E4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№1.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4D019F5E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85470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206F8D00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4BC738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да.</w:t>
            </w:r>
          </w:p>
          <w:p w14:paraId="402682AA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Пояснение: в составе есть загуститель Е401, который представляет собой альгинат натрия</w:t>
            </w:r>
          </w:p>
        </w:tc>
      </w:tr>
      <w:tr w:rsidR="00E4709B" w14:paraId="65B3060A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80F949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дан ответ, и приведено пояснение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E85FE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</w:t>
            </w:r>
          </w:p>
        </w:tc>
      </w:tr>
      <w:tr w:rsidR="00E4709B" w14:paraId="20E77B28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FB9C87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 верный ответ, но пояснение неверное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B0BA4B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7632ACBB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6C71F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5BFE2C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11197E78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№2.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43980C74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1570E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130FEBE9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2982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</w:t>
            </w:r>
          </w:p>
          <w:p w14:paraId="39330999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она уже регулярно потребляет Е401;</w:t>
            </w:r>
          </w:p>
          <w:p w14:paraId="760403BA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Е401 содержится в морской капусте в качестве натурального компонента (Е401 является натуральным и безопасным веществом)</w:t>
            </w:r>
          </w:p>
        </w:tc>
      </w:tr>
      <w:tr w:rsidR="00E4709B" w14:paraId="59CD23D9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DA0E8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ответе приведено два верных элемента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6B41EF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</w:t>
            </w:r>
          </w:p>
        </w:tc>
      </w:tr>
      <w:tr w:rsidR="00E4709B" w14:paraId="57CCB0FF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E5144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ответе приведён один верный элемент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69B9D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1DAC5E05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F141B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3381B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789FA32E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№3.</w:t>
      </w:r>
    </w:p>
    <w:p w14:paraId="1F4412D9" w14:textId="77777777" w:rsidR="00E4709B" w:rsidRDefault="00E4709B" w:rsidP="00E4709B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0"/>
        <w:gridCol w:w="1679"/>
      </w:tblGrid>
      <w:tr w:rsidR="00E4709B" w14:paraId="713DEC92" w14:textId="77777777" w:rsidTr="00E4709B">
        <w:trPr>
          <w:tblCellSpacing w:w="0" w:type="dxa"/>
        </w:trPr>
        <w:tc>
          <w:tcPr>
            <w:tcW w:w="9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93E17B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5A258A0F" w14:textId="77777777" w:rsidTr="00E4709B">
        <w:trPr>
          <w:tblCellSpacing w:w="0" w:type="dxa"/>
        </w:trPr>
        <w:tc>
          <w:tcPr>
            <w:tcW w:w="9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60"/>
              <w:gridCol w:w="1470"/>
              <w:gridCol w:w="1470"/>
            </w:tblGrid>
            <w:tr w:rsidR="00E4709B" w14:paraId="5B00DEFB" w14:textId="77777777">
              <w:trPr>
                <w:tblCellSpacing w:w="0" w:type="dxa"/>
              </w:trPr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FA9826A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Продукт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4FD1391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BE493A5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E4709B" w14:paraId="32EF6615" w14:textId="77777777">
              <w:trPr>
                <w:tblCellSpacing w:w="0" w:type="dxa"/>
              </w:trPr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B772C4F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Абрикосовый джем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5EBA678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C5E2648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4709B" w14:paraId="16283537" w14:textId="77777777">
              <w:trPr>
                <w:tblCellSpacing w:w="0" w:type="dxa"/>
              </w:trPr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52C09E0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Майонез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5838C7A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2B0DD57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4709B" w14:paraId="5FC4E3F0" w14:textId="77777777">
              <w:trPr>
                <w:tblCellSpacing w:w="0" w:type="dxa"/>
              </w:trPr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F8E33F5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Гречневая крупа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D6C0197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385D18D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E4709B" w14:paraId="26E5EE78" w14:textId="77777777">
              <w:trPr>
                <w:tblCellSpacing w:w="0" w:type="dxa"/>
              </w:trPr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F696699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Квас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991D174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A1D08C2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E4709B" w14:paraId="2E48D79C" w14:textId="77777777">
              <w:trPr>
                <w:tblCellSpacing w:w="0" w:type="dxa"/>
              </w:trPr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DFA2BF6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Пастила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1756950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055FFF2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B843657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4709B" w14:paraId="6A47DA25" w14:textId="77777777" w:rsidTr="00E4709B">
        <w:trPr>
          <w:tblCellSpacing w:w="0" w:type="dxa"/>
        </w:trPr>
        <w:tc>
          <w:tcPr>
            <w:tcW w:w="7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2E5536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указано «да» или «нет» для 5 продуктов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7EACF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</w:t>
            </w:r>
          </w:p>
        </w:tc>
      </w:tr>
      <w:tr w:rsidR="00E4709B" w14:paraId="55359E24" w14:textId="77777777" w:rsidTr="00E4709B">
        <w:trPr>
          <w:tblCellSpacing w:w="0" w:type="dxa"/>
        </w:trPr>
        <w:tc>
          <w:tcPr>
            <w:tcW w:w="7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889A33" w14:textId="77777777" w:rsidR="00E4709B" w:rsidRDefault="00E4709B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указано «да» или «нет» для 3</w:t>
            </w:r>
            <w:r>
              <w:rPr>
                <w:rFonts w:ascii="MathJax_Main" w:eastAsia="Times New Roman" w:hAnsi="MathJax_Main" w:cs="Times New Roman"/>
                <w:sz w:val="26"/>
                <w:szCs w:val="26"/>
                <w:bdr w:val="none" w:sz="0" w:space="0" w:color="auto" w:frame="1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продуктов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9091C9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1A6D1404" w14:textId="77777777" w:rsidTr="00E4709B">
        <w:trPr>
          <w:tblCellSpacing w:w="0" w:type="dxa"/>
        </w:trPr>
        <w:tc>
          <w:tcPr>
            <w:tcW w:w="7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00A7EB" w14:textId="77777777" w:rsidR="00E4709B" w:rsidRDefault="00E4709B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указано «да» или «нет» для 0</w:t>
            </w:r>
            <w:r>
              <w:rPr>
                <w:rFonts w:ascii="MathJax_Main" w:eastAsia="Times New Roman" w:hAnsi="MathJax_Main" w:cs="Times New Roman"/>
                <w:sz w:val="26"/>
                <w:szCs w:val="26"/>
                <w:bdr w:val="none" w:sz="0" w:space="0" w:color="auto" w:frame="1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продуктов или ответ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3697E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65A5944C" w14:textId="77777777" w:rsidR="00E4709B" w:rsidRDefault="00E4709B" w:rsidP="00E4709B">
      <w:pP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№4.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0AC5AAD3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265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йод</w:t>
            </w:r>
          </w:p>
        </w:tc>
      </w:tr>
      <w:tr w:rsidR="00E4709B" w14:paraId="37CFAC22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7195F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назван верно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D53E9B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0A861F03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B567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FE879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56605A47" w14:textId="77777777" w:rsidR="00E4709B" w:rsidRDefault="00E4709B" w:rsidP="00E4709B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p w14:paraId="49744BBB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D8A1B08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№5.</w:t>
      </w:r>
    </w:p>
    <w:p w14:paraId="063BAA12" w14:textId="77777777" w:rsidR="00E4709B" w:rsidRDefault="00E4709B" w:rsidP="00E4709B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0234DB55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F835CD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09267FCB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F07E6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недопустимо.</w:t>
            </w:r>
          </w:p>
          <w:p w14:paraId="616EC8FD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Пояснение: количество морской капусты, покрывающее суточную потребность человека в магнии, превышает максимально безопасное для здоровья количество морской капусты (200 г)</w:t>
            </w:r>
          </w:p>
          <w:p w14:paraId="722178DC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то количество морской капусты, в которой содержится покрывающее суточную потребность человека количество магния, содержит опасное для здоровья количество йода</w:t>
            </w:r>
          </w:p>
        </w:tc>
      </w:tr>
      <w:tr w:rsidR="00E4709B" w14:paraId="0E3129EB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01499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дан ответ и пояснение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7009B5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</w:t>
            </w:r>
          </w:p>
        </w:tc>
      </w:tr>
      <w:tr w:rsidR="00E4709B" w14:paraId="3F0BBC9B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21C296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 верный ответ, но пояснение не верное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32C066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04167A77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F5EF3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A658C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6D64C918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№6.</w:t>
      </w:r>
    </w:p>
    <w:p w14:paraId="4E83A1D1" w14:textId="77777777" w:rsidR="00E4709B" w:rsidRDefault="00E4709B" w:rsidP="00E4709B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7C27295A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E3B1C2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5DCA3FD5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A65A6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нехватку калия</w:t>
            </w:r>
          </w:p>
        </w:tc>
      </w:tr>
      <w:tr w:rsidR="00E4709B" w14:paraId="6808261F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FC6DD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назван верно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7CE92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0D04B596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AB67A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34257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08B6F4E4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№7.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66A5F2F4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DD878C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0253F636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666677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да.</w:t>
            </w:r>
          </w:p>
          <w:p w14:paraId="7E75A55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Пояснение: концентрация токсичных элементов в водорослях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превышает допустимых уровней СанПиН</w:t>
            </w:r>
          </w:p>
        </w:tc>
      </w:tr>
      <w:tr w:rsidR="00E4709B" w14:paraId="51E1B950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92ABD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дан ответ и пояснение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898C8C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</w:t>
            </w:r>
          </w:p>
        </w:tc>
      </w:tr>
      <w:tr w:rsidR="00E4709B" w14:paraId="44728E6A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F25D3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 верный ответ, но пояснение неверное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B01D8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45C00B90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E5544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A0CF5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73887730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№8.</w:t>
      </w:r>
    </w:p>
    <w:p w14:paraId="55517182" w14:textId="77777777" w:rsidR="00E4709B" w:rsidRDefault="00E4709B" w:rsidP="00E4709B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3234D089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C78D8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7FDAAB92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30D7FC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ламинария Гурьяновой</w:t>
            </w:r>
          </w:p>
        </w:tc>
      </w:tr>
      <w:tr w:rsidR="00E4709B" w14:paraId="1F227ABC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F4F5C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назван верно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4AE6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0DDB820E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B515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FB182D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39190D28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№9.</w:t>
      </w:r>
    </w:p>
    <w:p w14:paraId="111A889B" w14:textId="77777777" w:rsidR="00E4709B" w:rsidRDefault="00E4709B" w:rsidP="00E4709B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1694"/>
      </w:tblGrid>
      <w:tr w:rsidR="00E4709B" w14:paraId="4BB66E41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76A51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0C8BB9E7" w14:textId="77777777" w:rsidTr="00E4709B">
        <w:trPr>
          <w:tblCellSpacing w:w="0" w:type="dxa"/>
        </w:trPr>
        <w:tc>
          <w:tcPr>
            <w:tcW w:w="9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B0A2BC" w14:textId="77777777" w:rsidR="00E4709B" w:rsidRDefault="00E4709B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Расстояние от берега: 200</w:t>
            </w:r>
            <w:r>
              <w:rPr>
                <w:rFonts w:ascii="MathJax_Main" w:eastAsia="Times New Roman" w:hAnsi="MathJax_Main" w:cs="Times New Roman"/>
                <w:sz w:val="26"/>
                <w:szCs w:val="26"/>
                <w:bdr w:val="none" w:sz="0" w:space="0" w:color="auto" w:frame="1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(принимаются любые ответы в этом диапазоне).</w:t>
            </w:r>
          </w:p>
          <w:p w14:paraId="035FC817" w14:textId="77777777" w:rsidR="00E4709B" w:rsidRDefault="00E4709B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Глубина: 9</w:t>
            </w:r>
            <w:r>
              <w:rPr>
                <w:rFonts w:ascii="MathJax_Main" w:eastAsia="Times New Roman" w:hAnsi="MathJax_Main" w:cs="Times New Roman"/>
                <w:sz w:val="26"/>
                <w:szCs w:val="26"/>
                <w:bdr w:val="none" w:sz="0" w:space="0" w:color="auto" w:frame="1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(принимаются любые ответы в этом диапазоне)</w:t>
            </w:r>
          </w:p>
        </w:tc>
      </w:tr>
      <w:tr w:rsidR="00E4709B" w14:paraId="02FA52D4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679873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Верно указаны и расстояние от берега, и глубина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06333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</w:t>
            </w:r>
          </w:p>
        </w:tc>
      </w:tr>
      <w:tr w:rsidR="00E4709B" w14:paraId="44D09FF7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484470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указано или расстояние от берега, или глубина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66A15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27A10579" w14:textId="77777777" w:rsidTr="00E4709B">
        <w:trPr>
          <w:tblCellSpacing w:w="0" w:type="dxa"/>
        </w:trPr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595A2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неверный или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9A2599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675BB0D9" w14:textId="77777777" w:rsidR="00E4709B" w:rsidRDefault="00E4709B" w:rsidP="00E4709B">
      <w:pPr>
        <w:spacing w:before="30" w:after="6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№10.</w:t>
      </w:r>
    </w:p>
    <w:p w14:paraId="439C5005" w14:textId="77777777" w:rsidR="00E4709B" w:rsidRDefault="00E4709B" w:rsidP="00E4709B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0"/>
        <w:gridCol w:w="1679"/>
      </w:tblGrid>
      <w:tr w:rsidR="00E4709B" w14:paraId="20EABFF4" w14:textId="77777777" w:rsidTr="00E4709B">
        <w:trPr>
          <w:tblCellSpacing w:w="0" w:type="dxa"/>
        </w:trPr>
        <w:tc>
          <w:tcPr>
            <w:tcW w:w="9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B6ABD4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Возможный ответ</w:t>
            </w:r>
          </w:p>
        </w:tc>
      </w:tr>
      <w:tr w:rsidR="00E4709B" w14:paraId="0CF38F33" w14:textId="77777777" w:rsidTr="00E4709B">
        <w:trPr>
          <w:tblCellSpacing w:w="0" w:type="dxa"/>
        </w:trPr>
        <w:tc>
          <w:tcPr>
            <w:tcW w:w="94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30"/>
              <w:gridCol w:w="1590"/>
              <w:gridCol w:w="1590"/>
            </w:tblGrid>
            <w:tr w:rsidR="00E4709B" w14:paraId="5CD3F9D2" w14:textId="77777777">
              <w:trPr>
                <w:tblCellSpacing w:w="0" w:type="dxa"/>
              </w:trPr>
              <w:tc>
                <w:tcPr>
                  <w:tcW w:w="5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D2C89B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Способ добычи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966E1C2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AEFCE8D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E4709B" w14:paraId="657565B2" w14:textId="77777777">
              <w:trPr>
                <w:tblCellSpacing w:w="0" w:type="dxa"/>
              </w:trPr>
              <w:tc>
                <w:tcPr>
                  <w:tcW w:w="5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B23DE35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Использование ловчих сетей и тралов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в открытом море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A1066D4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245A91C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E4709B" w14:paraId="36AEBE6E" w14:textId="77777777">
              <w:trPr>
                <w:tblCellSpacing w:w="0" w:type="dxa"/>
              </w:trPr>
              <w:tc>
                <w:tcPr>
                  <w:tcW w:w="5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3CB454A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Срезание водорослей вместе с прибрежным грунтом в 50 м от берега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82E09BE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9387A0A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E4709B" w14:paraId="1C80D3D8" w14:textId="77777777">
              <w:trPr>
                <w:tblCellSpacing w:w="0" w:type="dxa"/>
              </w:trPr>
              <w:tc>
                <w:tcPr>
                  <w:tcW w:w="5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CC51E8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Использование на глубине более 5 м пучков прутьев 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канзы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), на которые наматываются слоевища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16F2A38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0B36044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4709B" w14:paraId="44B4E57F" w14:textId="77777777">
              <w:trPr>
                <w:tblCellSpacing w:w="0" w:type="dxa"/>
              </w:trPr>
              <w:tc>
                <w:tcPr>
                  <w:tcW w:w="5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54BBADC" w14:textId="77777777" w:rsidR="00E4709B" w:rsidRDefault="00E4709B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Погружение водолазов и ручное кошение слоевищ в мелководной зоне шельфа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54C3A4B" w14:textId="77777777" w:rsidR="00E4709B" w:rsidRDefault="00E4709B">
                  <w:pPr>
                    <w:spacing w:before="30" w:after="60" w:line="3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  <w:tc>
                <w:tcPr>
                  <w:tcW w:w="1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864F918" w14:textId="77777777" w:rsidR="00E4709B" w:rsidRDefault="00E4709B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AD51E2D" w14:textId="77777777" w:rsidR="00E4709B" w:rsidRDefault="00E4709B">
            <w:pPr>
              <w:spacing w:after="0"/>
            </w:pPr>
          </w:p>
        </w:tc>
      </w:tr>
      <w:tr w:rsidR="00E4709B" w14:paraId="5C4C247F" w14:textId="77777777" w:rsidTr="00E4709B">
        <w:trPr>
          <w:tblCellSpacing w:w="0" w:type="dxa"/>
        </w:trPr>
        <w:tc>
          <w:tcPr>
            <w:tcW w:w="7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94BE6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указано «да» или «нет» для 4 способов добычи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1B57C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</w:t>
            </w:r>
          </w:p>
        </w:tc>
      </w:tr>
      <w:tr w:rsidR="00E4709B" w14:paraId="4FDCE44A" w14:textId="77777777" w:rsidTr="00E4709B">
        <w:trPr>
          <w:tblCellSpacing w:w="0" w:type="dxa"/>
        </w:trPr>
        <w:tc>
          <w:tcPr>
            <w:tcW w:w="7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20FCCB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указано «да» или «нет» для 3 способов добычи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EDDB9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</w:t>
            </w:r>
          </w:p>
        </w:tc>
      </w:tr>
      <w:tr w:rsidR="00E4709B" w14:paraId="4A155E23" w14:textId="77777777" w:rsidTr="00E4709B">
        <w:trPr>
          <w:tblCellSpacing w:w="0" w:type="dxa"/>
        </w:trPr>
        <w:tc>
          <w:tcPr>
            <w:tcW w:w="7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EBBCE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указано «да» или «нет» для 0–2 способов добычи или ответ отсутствует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7AE44" w14:textId="77777777" w:rsidR="00E4709B" w:rsidRDefault="00E4709B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</w:p>
        </w:tc>
      </w:tr>
    </w:tbl>
    <w:p w14:paraId="30C95316" w14:textId="77777777" w:rsidR="00684D17" w:rsidRDefault="00684D17"/>
    <w:sectPr w:rsidR="00684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0DC"/>
    <w:rsid w:val="00684D17"/>
    <w:rsid w:val="00E45919"/>
    <w:rsid w:val="00E4709B"/>
    <w:rsid w:val="00FA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4D669"/>
  <w15:chartTrackingRefBased/>
  <w15:docId w15:val="{0A1A1913-770A-47F3-A39A-5C628A7B5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0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5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448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2022-12-05T12:40:00Z</cp:lastPrinted>
  <dcterms:created xsi:type="dcterms:W3CDTF">2022-11-10T05:39:00Z</dcterms:created>
  <dcterms:modified xsi:type="dcterms:W3CDTF">2022-12-05T12:40:00Z</dcterms:modified>
</cp:coreProperties>
</file>