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F4458" w14:textId="62FBC798" w:rsidR="008E5E8F" w:rsidRDefault="008E5E8F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  <w:r>
        <w:rPr>
          <w:rFonts w:ascii="Tahoma" w:hAnsi="Tahoma" w:cs="Tahoma"/>
          <w:color w:val="292929"/>
          <w:sz w:val="23"/>
          <w:szCs w:val="23"/>
        </w:rPr>
        <w:t xml:space="preserve">             </w:t>
      </w:r>
      <w:r>
        <w:rPr>
          <w:noProof/>
        </w:rPr>
        <w:drawing>
          <wp:inline distT="0" distB="0" distL="0" distR="0" wp14:anchorId="57E25A1F" wp14:editId="7A64E887">
            <wp:extent cx="4629150" cy="2798768"/>
            <wp:effectExtent l="0" t="0" r="0" b="1905"/>
            <wp:docPr id="65125228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7439" cy="280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DBE88" w14:textId="77777777" w:rsidR="008E5E8F" w:rsidRDefault="008E5E8F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rFonts w:ascii="Tahoma" w:hAnsi="Tahoma" w:cs="Tahoma"/>
          <w:color w:val="292929"/>
          <w:sz w:val="23"/>
          <w:szCs w:val="23"/>
        </w:rPr>
      </w:pPr>
    </w:p>
    <w:p w14:paraId="4DC43F99" w14:textId="7A59B161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>
        <w:rPr>
          <w:rFonts w:ascii="Tahoma" w:hAnsi="Tahoma" w:cs="Tahoma"/>
          <w:color w:val="292929"/>
          <w:sz w:val="23"/>
          <w:szCs w:val="23"/>
        </w:rPr>
        <w:t xml:space="preserve">  </w:t>
      </w:r>
      <w:r w:rsidR="008E5E8F">
        <w:rPr>
          <w:rFonts w:ascii="Tahoma" w:hAnsi="Tahoma" w:cs="Tahoma"/>
          <w:color w:val="292929"/>
          <w:sz w:val="23"/>
          <w:szCs w:val="23"/>
        </w:rPr>
        <w:t xml:space="preserve">  </w:t>
      </w:r>
      <w:r>
        <w:rPr>
          <w:rFonts w:ascii="Tahoma" w:hAnsi="Tahoma" w:cs="Tahoma"/>
          <w:color w:val="292929"/>
          <w:sz w:val="23"/>
          <w:szCs w:val="23"/>
        </w:rPr>
        <w:t xml:space="preserve">  </w:t>
      </w:r>
      <w:r w:rsidRPr="007267AE">
        <w:rPr>
          <w:color w:val="292929"/>
          <w:sz w:val="28"/>
          <w:szCs w:val="28"/>
        </w:rPr>
        <w:t>В рамках Года педагога и наставника РФ и по графику  семинаров на 2023-2024 учебный год Отдела образования Тарумовского района 18 октября 2023 года на базе МКОУ "Ново-Дмитриевская СОШ" прошел первый муниципальный семинар учителей начальных классов на тему "Современный урок в условиях реализации ФГОС НОО".</w:t>
      </w:r>
    </w:p>
    <w:p w14:paraId="7CC8BECC" w14:textId="623E236C" w:rsidR="007267AE" w:rsidRPr="007267AE" w:rsidRDefault="008E5E8F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>
        <w:rPr>
          <w:color w:val="292929"/>
          <w:sz w:val="28"/>
          <w:szCs w:val="28"/>
        </w:rPr>
        <w:t xml:space="preserve">     </w:t>
      </w:r>
      <w:r w:rsidR="007267AE" w:rsidRPr="007267AE">
        <w:rPr>
          <w:color w:val="292929"/>
          <w:sz w:val="28"/>
          <w:szCs w:val="28"/>
        </w:rPr>
        <w:t xml:space="preserve">Присутствовали работники отдела образования </w:t>
      </w:r>
      <w:proofErr w:type="spellStart"/>
      <w:r w:rsidR="007267AE" w:rsidRPr="007267AE">
        <w:rPr>
          <w:color w:val="292929"/>
          <w:sz w:val="28"/>
          <w:szCs w:val="28"/>
        </w:rPr>
        <w:t>завметодкабинетом</w:t>
      </w:r>
      <w:proofErr w:type="spellEnd"/>
      <w:r w:rsidR="007267AE" w:rsidRPr="007267AE">
        <w:rPr>
          <w:color w:val="292929"/>
          <w:sz w:val="28"/>
          <w:szCs w:val="28"/>
        </w:rPr>
        <w:t xml:space="preserve"> Шуана Магомедовна Абакарова и методист Рукият </w:t>
      </w:r>
      <w:proofErr w:type="spellStart"/>
      <w:r w:rsidR="007267AE" w:rsidRPr="007267AE">
        <w:rPr>
          <w:color w:val="292929"/>
          <w:sz w:val="28"/>
          <w:szCs w:val="28"/>
        </w:rPr>
        <w:t>Османовна</w:t>
      </w:r>
      <w:proofErr w:type="spellEnd"/>
      <w:r w:rsidR="007267AE" w:rsidRPr="007267AE">
        <w:rPr>
          <w:color w:val="292929"/>
          <w:sz w:val="28"/>
          <w:szCs w:val="28"/>
        </w:rPr>
        <w:t xml:space="preserve"> </w:t>
      </w:r>
      <w:proofErr w:type="spellStart"/>
      <w:r w:rsidR="007267AE" w:rsidRPr="007267AE">
        <w:rPr>
          <w:color w:val="292929"/>
          <w:sz w:val="28"/>
          <w:szCs w:val="28"/>
        </w:rPr>
        <w:t>Иминова</w:t>
      </w:r>
      <w:proofErr w:type="spellEnd"/>
      <w:r w:rsidR="007267AE" w:rsidRPr="007267AE">
        <w:rPr>
          <w:color w:val="292929"/>
          <w:sz w:val="28"/>
          <w:szCs w:val="28"/>
        </w:rPr>
        <w:t>, а также 18 педагогов начального звена.</w:t>
      </w:r>
    </w:p>
    <w:p w14:paraId="3C4C9FBB" w14:textId="77777777" w:rsidR="007267AE" w:rsidRPr="007267AE" w:rsidRDefault="007267AE" w:rsidP="008E5E8F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>Программа семинара:</w:t>
      </w:r>
    </w:p>
    <w:p w14:paraId="62989A14" w14:textId="45BA0A55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 xml:space="preserve"> Заезд и регистрация участников</w:t>
      </w:r>
    </w:p>
    <w:p w14:paraId="135BE69B" w14:textId="38EEC424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>1) Приветствие участников</w:t>
      </w:r>
    </w:p>
    <w:p w14:paraId="47AA8D05" w14:textId="244DC114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>2)</w:t>
      </w:r>
      <w:r w:rsidR="008E5E8F">
        <w:rPr>
          <w:color w:val="292929"/>
          <w:sz w:val="28"/>
          <w:szCs w:val="28"/>
        </w:rPr>
        <w:t xml:space="preserve"> </w:t>
      </w:r>
      <w:r w:rsidRPr="007267AE">
        <w:rPr>
          <w:color w:val="292929"/>
          <w:sz w:val="28"/>
          <w:szCs w:val="28"/>
        </w:rPr>
        <w:t xml:space="preserve">Открытый урок -Литературного чтение в 3 классе на тему "М.Ю. Лермонтов "Парус"-(учитель </w:t>
      </w:r>
      <w:proofErr w:type="spellStart"/>
      <w:r w:rsidRPr="007267AE">
        <w:rPr>
          <w:color w:val="292929"/>
          <w:sz w:val="28"/>
          <w:szCs w:val="28"/>
        </w:rPr>
        <w:t>Караянова</w:t>
      </w:r>
      <w:proofErr w:type="spellEnd"/>
      <w:r w:rsidRPr="007267AE">
        <w:rPr>
          <w:color w:val="292929"/>
          <w:sz w:val="28"/>
          <w:szCs w:val="28"/>
        </w:rPr>
        <w:t xml:space="preserve"> Галина Владимировна)</w:t>
      </w:r>
    </w:p>
    <w:p w14:paraId="74F0C1F2" w14:textId="77777777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 xml:space="preserve">3) Открытый урок по математике в 3 классе на тему "Задачи на увеличение числа в несколько раз" (учитель </w:t>
      </w:r>
      <w:proofErr w:type="spellStart"/>
      <w:r w:rsidRPr="007267AE">
        <w:rPr>
          <w:color w:val="292929"/>
          <w:sz w:val="28"/>
          <w:szCs w:val="28"/>
        </w:rPr>
        <w:t>Заргишиева</w:t>
      </w:r>
      <w:proofErr w:type="spellEnd"/>
      <w:r w:rsidRPr="007267AE">
        <w:rPr>
          <w:color w:val="292929"/>
          <w:sz w:val="28"/>
          <w:szCs w:val="28"/>
        </w:rPr>
        <w:t xml:space="preserve"> </w:t>
      </w:r>
      <w:proofErr w:type="spellStart"/>
      <w:r w:rsidRPr="007267AE">
        <w:rPr>
          <w:color w:val="292929"/>
          <w:sz w:val="28"/>
          <w:szCs w:val="28"/>
        </w:rPr>
        <w:t>Гульджан</w:t>
      </w:r>
      <w:proofErr w:type="spellEnd"/>
      <w:r w:rsidRPr="007267AE">
        <w:rPr>
          <w:color w:val="292929"/>
          <w:sz w:val="28"/>
          <w:szCs w:val="28"/>
        </w:rPr>
        <w:t xml:space="preserve"> </w:t>
      </w:r>
      <w:proofErr w:type="spellStart"/>
      <w:r w:rsidRPr="007267AE">
        <w:rPr>
          <w:color w:val="292929"/>
          <w:sz w:val="28"/>
          <w:szCs w:val="28"/>
        </w:rPr>
        <w:t>Закарьяевна</w:t>
      </w:r>
      <w:proofErr w:type="spellEnd"/>
      <w:r w:rsidRPr="007267AE">
        <w:rPr>
          <w:color w:val="292929"/>
          <w:sz w:val="28"/>
          <w:szCs w:val="28"/>
        </w:rPr>
        <w:t>)</w:t>
      </w:r>
    </w:p>
    <w:p w14:paraId="534D458B" w14:textId="77777777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>4) Экскурсия по школе "Веселая перемена"</w:t>
      </w:r>
    </w:p>
    <w:p w14:paraId="5671BD3C" w14:textId="77777777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 xml:space="preserve">5) Мастер-класс "Белые журавли" -учитель </w:t>
      </w:r>
      <w:proofErr w:type="spellStart"/>
      <w:r w:rsidRPr="007267AE">
        <w:rPr>
          <w:color w:val="292929"/>
          <w:sz w:val="28"/>
          <w:szCs w:val="28"/>
        </w:rPr>
        <w:t>Аджимулаева</w:t>
      </w:r>
      <w:proofErr w:type="spellEnd"/>
      <w:r w:rsidRPr="007267AE">
        <w:rPr>
          <w:color w:val="292929"/>
          <w:sz w:val="28"/>
          <w:szCs w:val="28"/>
        </w:rPr>
        <w:t xml:space="preserve"> Асият </w:t>
      </w:r>
      <w:proofErr w:type="spellStart"/>
      <w:r w:rsidRPr="007267AE">
        <w:rPr>
          <w:color w:val="292929"/>
          <w:sz w:val="28"/>
          <w:szCs w:val="28"/>
        </w:rPr>
        <w:t>Юнусовна</w:t>
      </w:r>
      <w:proofErr w:type="spellEnd"/>
    </w:p>
    <w:p w14:paraId="64759B89" w14:textId="55F4CF84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>6)</w:t>
      </w:r>
      <w:r w:rsidR="008E5E8F">
        <w:rPr>
          <w:color w:val="292929"/>
          <w:sz w:val="28"/>
          <w:szCs w:val="28"/>
        </w:rPr>
        <w:t xml:space="preserve"> </w:t>
      </w:r>
      <w:r w:rsidRPr="007267AE">
        <w:rPr>
          <w:color w:val="292929"/>
          <w:sz w:val="28"/>
          <w:szCs w:val="28"/>
        </w:rPr>
        <w:t>Мероприятие "Мир без войны" -учителя начальных классов.</w:t>
      </w:r>
    </w:p>
    <w:p w14:paraId="0EDCB076" w14:textId="21D5DB60" w:rsid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 xml:space="preserve">         Спасибо большое за организацию такого красивого семинара,</w:t>
      </w:r>
      <w:r w:rsidR="008E5E8F">
        <w:rPr>
          <w:color w:val="292929"/>
          <w:sz w:val="28"/>
          <w:szCs w:val="28"/>
        </w:rPr>
        <w:t xml:space="preserve"> </w:t>
      </w:r>
      <w:r w:rsidR="008E5E8F">
        <w:rPr>
          <w:rStyle w:val="a4"/>
          <w:color w:val="333333"/>
          <w:sz w:val="28"/>
          <w:szCs w:val="28"/>
        </w:rPr>
        <w:t>ц</w:t>
      </w:r>
      <w:r w:rsidRPr="007267AE">
        <w:rPr>
          <w:rStyle w:val="a4"/>
          <w:color w:val="333333"/>
          <w:sz w:val="28"/>
          <w:szCs w:val="28"/>
        </w:rPr>
        <w:t>елью</w:t>
      </w:r>
      <w:r w:rsidRPr="007267AE">
        <w:rPr>
          <w:color w:val="333333"/>
          <w:sz w:val="28"/>
          <w:szCs w:val="28"/>
        </w:rPr>
        <w:t> которого является: повышение уровня профессиональной компетентности </w:t>
      </w:r>
      <w:r w:rsidRPr="007267AE">
        <w:rPr>
          <w:rStyle w:val="a4"/>
          <w:color w:val="333333"/>
          <w:sz w:val="28"/>
          <w:szCs w:val="28"/>
        </w:rPr>
        <w:t>педагогов</w:t>
      </w:r>
      <w:r w:rsidRPr="007267AE">
        <w:rPr>
          <w:color w:val="333333"/>
          <w:sz w:val="28"/>
          <w:szCs w:val="28"/>
        </w:rPr>
        <w:t xml:space="preserve">; обеспечение преемственности и непрерывности в организации образовательной, воспитательной и </w:t>
      </w:r>
      <w:proofErr w:type="spellStart"/>
      <w:r w:rsidRPr="007267AE">
        <w:rPr>
          <w:color w:val="333333"/>
          <w:sz w:val="28"/>
          <w:szCs w:val="28"/>
        </w:rPr>
        <w:t>учебно</w:t>
      </w:r>
      <w:proofErr w:type="spellEnd"/>
      <w:r w:rsidRPr="007267AE">
        <w:rPr>
          <w:color w:val="333333"/>
          <w:sz w:val="28"/>
          <w:szCs w:val="28"/>
        </w:rPr>
        <w:t xml:space="preserve"> – методической </w:t>
      </w:r>
      <w:proofErr w:type="gramStart"/>
      <w:r w:rsidRPr="007267AE">
        <w:rPr>
          <w:color w:val="333333"/>
          <w:sz w:val="28"/>
          <w:szCs w:val="28"/>
        </w:rPr>
        <w:t>работы  </w:t>
      </w:r>
      <w:r w:rsidRPr="007267AE">
        <w:rPr>
          <w:rStyle w:val="a4"/>
          <w:color w:val="333333"/>
          <w:sz w:val="28"/>
          <w:szCs w:val="28"/>
        </w:rPr>
        <w:t>начального</w:t>
      </w:r>
      <w:proofErr w:type="gramEnd"/>
      <w:r w:rsidRPr="007267AE">
        <w:rPr>
          <w:color w:val="333333"/>
          <w:sz w:val="28"/>
          <w:szCs w:val="28"/>
        </w:rPr>
        <w:t> звена </w:t>
      </w:r>
      <w:r w:rsidRPr="007267AE">
        <w:rPr>
          <w:color w:val="292929"/>
          <w:sz w:val="28"/>
          <w:szCs w:val="28"/>
        </w:rPr>
        <w:t xml:space="preserve">- прокомментировала </w:t>
      </w:r>
      <w:proofErr w:type="spellStart"/>
      <w:r w:rsidRPr="007267AE">
        <w:rPr>
          <w:color w:val="292929"/>
          <w:sz w:val="28"/>
          <w:szCs w:val="28"/>
        </w:rPr>
        <w:t>завметодкабинетом</w:t>
      </w:r>
      <w:proofErr w:type="spellEnd"/>
      <w:r w:rsidRPr="007267AE">
        <w:rPr>
          <w:color w:val="292929"/>
          <w:sz w:val="28"/>
          <w:szCs w:val="28"/>
        </w:rPr>
        <w:t xml:space="preserve"> Отдела образования Абакарова Шуана Магомедовна.</w:t>
      </w:r>
    </w:p>
    <w:p w14:paraId="54E81CF4" w14:textId="77777777" w:rsidR="008E5E8F" w:rsidRDefault="008E5E8F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</w:p>
    <w:p w14:paraId="3FF4991C" w14:textId="6A0D28F5" w:rsidR="008E5E8F" w:rsidRDefault="008E5E8F" w:rsidP="008E5E8F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>
        <w:rPr>
          <w:noProof/>
          <w:color w:val="292929"/>
          <w:sz w:val="28"/>
          <w:szCs w:val="28"/>
        </w:rPr>
        <w:lastRenderedPageBreak/>
        <w:drawing>
          <wp:inline distT="0" distB="0" distL="0" distR="0" wp14:anchorId="4F5DDE01" wp14:editId="5D5E8DE9">
            <wp:extent cx="3810000" cy="2857500"/>
            <wp:effectExtent l="0" t="0" r="0" b="0"/>
            <wp:docPr id="70991895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1864" cy="2858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17AAFD" w14:textId="61159B05" w:rsidR="008E5E8F" w:rsidRDefault="008E5E8F" w:rsidP="008E5E8F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>
        <w:rPr>
          <w:noProof/>
          <w:color w:val="292929"/>
          <w:sz w:val="28"/>
          <w:szCs w:val="28"/>
        </w:rPr>
        <w:drawing>
          <wp:inline distT="0" distB="0" distL="0" distR="0" wp14:anchorId="2865EA4F" wp14:editId="49BFE088">
            <wp:extent cx="5934075" cy="3990975"/>
            <wp:effectExtent l="0" t="0" r="9525" b="9525"/>
            <wp:docPr id="51847909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99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96B6AB" w14:textId="06078F6A" w:rsidR="008E5E8F" w:rsidRPr="007267AE" w:rsidRDefault="008E5E8F" w:rsidP="008E5E8F">
      <w:pPr>
        <w:pStyle w:val="a3"/>
        <w:shd w:val="clear" w:color="auto" w:fill="FFFFFF"/>
        <w:spacing w:before="0" w:beforeAutospacing="0" w:after="0" w:afterAutospacing="0" w:line="375" w:lineRule="atLeast"/>
        <w:jc w:val="center"/>
        <w:rPr>
          <w:color w:val="292929"/>
          <w:sz w:val="28"/>
          <w:szCs w:val="28"/>
        </w:rPr>
      </w:pPr>
      <w:r>
        <w:rPr>
          <w:noProof/>
          <w:color w:val="292929"/>
          <w:sz w:val="28"/>
          <w:szCs w:val="28"/>
        </w:rPr>
        <w:drawing>
          <wp:inline distT="0" distB="0" distL="0" distR="0" wp14:anchorId="1F8F2103" wp14:editId="784B9106">
            <wp:extent cx="4572000" cy="3276600"/>
            <wp:effectExtent l="0" t="0" r="0" b="0"/>
            <wp:docPr id="92802935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6A629A" w14:textId="77777777" w:rsidR="007267AE" w:rsidRPr="007267AE" w:rsidRDefault="007267AE" w:rsidP="007267AE">
      <w:pPr>
        <w:pStyle w:val="a3"/>
        <w:shd w:val="clear" w:color="auto" w:fill="FFFFFF"/>
        <w:spacing w:before="0" w:beforeAutospacing="0" w:after="0" w:afterAutospacing="0" w:line="375" w:lineRule="atLeast"/>
        <w:rPr>
          <w:color w:val="292929"/>
          <w:sz w:val="28"/>
          <w:szCs w:val="28"/>
        </w:rPr>
      </w:pPr>
      <w:r w:rsidRPr="007267AE">
        <w:rPr>
          <w:color w:val="292929"/>
          <w:sz w:val="28"/>
          <w:szCs w:val="28"/>
        </w:rPr>
        <w:t> </w:t>
      </w:r>
    </w:p>
    <w:p w14:paraId="14088BCA" w14:textId="0A6B723D" w:rsidR="00F40DD7" w:rsidRDefault="008E5E8F" w:rsidP="008E5E8F">
      <w:pPr>
        <w:jc w:val="center"/>
      </w:pPr>
      <w:r>
        <w:rPr>
          <w:noProof/>
        </w:rPr>
        <w:lastRenderedPageBreak/>
        <w:drawing>
          <wp:inline distT="0" distB="0" distL="0" distR="0" wp14:anchorId="0D61D94D" wp14:editId="53EB716E">
            <wp:extent cx="4572000" cy="3429000"/>
            <wp:effectExtent l="0" t="0" r="0" b="0"/>
            <wp:docPr id="191456808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40DD7" w:rsidSect="008E5E8F">
      <w:pgSz w:w="11906" w:h="16838"/>
      <w:pgMar w:top="426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8D1"/>
    <w:rsid w:val="007267AE"/>
    <w:rsid w:val="008E5E8F"/>
    <w:rsid w:val="00906B52"/>
    <w:rsid w:val="00E718D1"/>
    <w:rsid w:val="00F40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58F93"/>
  <w15:chartTrackingRefBased/>
  <w15:docId w15:val="{C268CAB0-81CC-4C18-9FD2-14EAB7796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26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Strong"/>
    <w:basedOn w:val="a0"/>
    <w:uiPriority w:val="22"/>
    <w:qFormat/>
    <w:rsid w:val="007267A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00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207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2023-10-18T14:04:00Z</dcterms:created>
  <dcterms:modified xsi:type="dcterms:W3CDTF">2023-10-19T12:05:00Z</dcterms:modified>
</cp:coreProperties>
</file>