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013" w:rsidRPr="009B7013" w:rsidRDefault="009B7013" w:rsidP="009B7013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                       </w:t>
      </w:r>
      <w:hyperlink r:id="rId4" w:history="1">
        <w:r w:rsidRPr="009B7013">
          <w:rPr>
            <w:rFonts w:ascii="Times New Roman" w:eastAsia="Times New Roman" w:hAnsi="Times New Roman" w:cs="Times New Roman"/>
            <w:color w:val="154569"/>
            <w:sz w:val="24"/>
            <w:szCs w:val="24"/>
            <w:lang w:eastAsia="ru-RU"/>
          </w:rPr>
          <w:t>Муниципальный семинар учителей физкультуры и ОБЖ</w:t>
        </w:r>
      </w:hyperlink>
      <w:r w:rsidRPr="009B7013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</w:t>
      </w:r>
    </w:p>
    <w:p w:rsidR="009B7013" w:rsidRPr="009B7013" w:rsidRDefault="009B7013" w:rsidP="009B7013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AAAAAA"/>
          <w:sz w:val="24"/>
          <w:szCs w:val="24"/>
          <w:lang w:eastAsia="ru-RU"/>
        </w:rPr>
      </w:pPr>
      <w:r w:rsidRPr="009B7013">
        <w:rPr>
          <w:rFonts w:ascii="Times New Roman" w:eastAsia="Times New Roman" w:hAnsi="Times New Roman" w:cs="Times New Roman"/>
          <w:color w:val="AAAAAA"/>
          <w:sz w:val="24"/>
          <w:szCs w:val="24"/>
          <w:lang w:eastAsia="ru-RU"/>
        </w:rPr>
        <w:t>18.10.2022</w:t>
      </w:r>
    </w:p>
    <w:p w:rsidR="009B7013" w:rsidRPr="009B7013" w:rsidRDefault="009B7013" w:rsidP="009B7013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Сегодня, 18 октября 2022 года на базе Ресурсного центра прошёл муниципальный семинар учителей физкультуры и ОБЖ. </w:t>
      </w:r>
    </w:p>
    <w:p w:rsidR="009B7013" w:rsidRPr="009B7013" w:rsidRDefault="009B7013" w:rsidP="009B7013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    </w:t>
      </w:r>
      <w:proofErr w:type="gramStart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Присутствовали :начальник</w:t>
      </w:r>
      <w:proofErr w:type="gramEnd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отдела образования Ольга Ивановна Карташова, начальник отдела молодёжи ФК и спорту </w:t>
      </w:r>
      <w:proofErr w:type="spellStart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Айдемир</w:t>
      </w:r>
      <w:proofErr w:type="spellEnd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proofErr w:type="spellStart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Айдемиров</w:t>
      </w:r>
      <w:proofErr w:type="spellEnd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, специалисты отдела молодёжи: </w:t>
      </w:r>
      <w:proofErr w:type="spellStart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Асадула</w:t>
      </w:r>
      <w:proofErr w:type="spellEnd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proofErr w:type="spellStart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Асадулаев</w:t>
      </w:r>
      <w:proofErr w:type="spellEnd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, завметодкабинетом ОО Шуана Магомедовна </w:t>
      </w:r>
      <w:proofErr w:type="spellStart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Абакарова</w:t>
      </w:r>
      <w:proofErr w:type="spellEnd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, методист по учебным дисциплинам Анна Александровна </w:t>
      </w:r>
      <w:proofErr w:type="spellStart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Джамалова</w:t>
      </w:r>
      <w:proofErr w:type="spellEnd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, замдиректора ДЮСШ </w:t>
      </w:r>
      <w:proofErr w:type="spellStart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Закир</w:t>
      </w:r>
      <w:proofErr w:type="spellEnd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proofErr w:type="spellStart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Абдулкеримов</w:t>
      </w:r>
      <w:proofErr w:type="spellEnd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, учителя физкультуры и ОБЖ. Обсуждались следующие вопросы:</w:t>
      </w:r>
    </w:p>
    <w:p w:rsidR="009B7013" w:rsidRPr="009B7013" w:rsidRDefault="009B7013" w:rsidP="009B7013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- ГТО-готов к труду и обороне </w:t>
      </w:r>
    </w:p>
    <w:p w:rsidR="009B7013" w:rsidRPr="009B7013" w:rsidRDefault="009B7013" w:rsidP="009B7013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- Военно-спортивная игра «Зарница»,</w:t>
      </w:r>
    </w:p>
    <w:p w:rsidR="009B7013" w:rsidRPr="009B7013" w:rsidRDefault="009B7013" w:rsidP="009B7013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-Президентские состязания, </w:t>
      </w:r>
    </w:p>
    <w:p w:rsidR="009B7013" w:rsidRPr="009B7013" w:rsidRDefault="009B7013" w:rsidP="009B7013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 -Составление графика мероприятий и </w:t>
      </w:r>
      <w:proofErr w:type="spellStart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тд</w:t>
      </w:r>
      <w:proofErr w:type="spellEnd"/>
      <w:r w:rsidRPr="009B701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.</w:t>
      </w:r>
    </w:p>
    <w:p w:rsidR="00543BCE" w:rsidRDefault="009B7013" w:rsidP="009B7013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B701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Уроки физкультуры в школах помогают юным спортсменам всесторонне развиваться, учат упорству, помогают осуществить “перезагрузку” после занятий за партой. </w:t>
      </w:r>
      <w:r w:rsidRPr="009B701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701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столь юном возрасте сдача нормативов — это полезное занятие во всех отношениях. </w:t>
      </w:r>
      <w:r w:rsidRPr="009B701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701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Бывает, что при поступлении в высшие учебные заведения золотой (или любой другой) значок ГТО играет важную роль, добавляя несколько бонусных баллов к ЕГЭ. </w:t>
      </w:r>
      <w:r w:rsidRPr="009B701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701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Почему так происходит? Дело в том, что ГТО — изначально не просто программа физической подготовки. </w:t>
      </w:r>
      <w:r w:rsidRPr="009B701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701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Это целая государственная кампания, направленная на развитие патриотических чувств, понимания того, насколько важно уметь защитить себя и близких», - отмечая важность норм сдачи ГТО, подчеркнула Ольга Карташова. </w:t>
      </w:r>
    </w:p>
    <w:p w:rsidR="009B7013" w:rsidRPr="009B7013" w:rsidRDefault="009B7013" w:rsidP="009B701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95BAD08" wp14:editId="522EFFF1">
            <wp:extent cx="5940425" cy="3338929"/>
            <wp:effectExtent l="0" t="0" r="3175" b="0"/>
            <wp:docPr id="1" name="Рисунок 1" descr="http://www.tarumovka.ru/sites/default/files/novosti/520fe1fa-d5d5-4ec9-89ff-db423554e4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arumovka.ru/sites/default/files/novosti/520fe1fa-d5d5-4ec9-89ff-db423554e42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7013" w:rsidRPr="009B7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D1A"/>
    <w:rsid w:val="00356D1A"/>
    <w:rsid w:val="00543BCE"/>
    <w:rsid w:val="009B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8E88DE-0B01-46BA-AC6E-ECC448D5A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5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5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tarumuo.dagestanschool.ru/news/item/10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2022-10-25T08:38:00Z</dcterms:created>
  <dcterms:modified xsi:type="dcterms:W3CDTF">2022-10-25T08:41:00Z</dcterms:modified>
</cp:coreProperties>
</file>