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DA473A" w:rsidRPr="00DA473A" w:rsidRDefault="00DA473A" w:rsidP="00DA473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A473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Приложение №1.</w:t>
      </w:r>
    </w:p>
    <w:p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473A" w:rsidRDefault="00DA473A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48E1" w:rsidRDefault="005C2ECD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2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5C2E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12509B"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муниципальном консультационном центре </w:t>
      </w:r>
    </w:p>
    <w:p w:rsidR="00BE1A73" w:rsidRPr="00BE1A73" w:rsidRDefault="00BE1A73" w:rsidP="00E010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:rsidR="002D1A96" w:rsidRPr="00BE1A73" w:rsidRDefault="0012509B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Муниципальный консультационный центр (далее 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создается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BE1A73">
        <w:rPr>
          <w:rFonts w:ascii="Times New Roman" w:hAnsi="Times New Roman" w:cs="Times New Roman"/>
          <w:bCs/>
          <w:sz w:val="28"/>
          <w:szCs w:val="28"/>
        </w:rPr>
        <w:t>оказания адресной методической помощи школам с низкими</w:t>
      </w:r>
      <w:r w:rsidR="00BE1A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1A73">
        <w:rPr>
          <w:rFonts w:ascii="Times New Roman" w:hAnsi="Times New Roman" w:cs="Times New Roman"/>
          <w:bCs/>
          <w:sz w:val="28"/>
          <w:szCs w:val="28"/>
        </w:rPr>
        <w:t xml:space="preserve">образовательными   результатами. </w:t>
      </w:r>
    </w:p>
    <w:p w:rsidR="008748E1" w:rsidRPr="00BE1A73" w:rsidRDefault="0012509B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деятельности руководствуется 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Российской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«Об образовании»,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правовыми актами Минпросвещения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Минообрнауки РД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органов ме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стного самоуправления, муниципальных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управ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образованием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2D1A96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свою деятельность во взаимодействии с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консультационным центром, обще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организациями, показывающими высокие результаты, научными организациями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ассоциациями,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ДПО РД «Дагестанский институт развития образования»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У</w:t>
      </w:r>
      <w:r w:rsidR="002D1A96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чредителем МКЦ являются муниципальные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ганы управления образованием.</w:t>
      </w:r>
    </w:p>
    <w:p w:rsidR="008748E1" w:rsidRPr="00BE1A73" w:rsidRDefault="00273E81" w:rsidP="00E0105D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Научно-методическое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 МКЦ осуществляе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 ДПО РД «Дагестанский институт развития образования».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Основные задачи, содержание и формы работы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задачами МКЦ</w:t>
      </w:r>
      <w:r w:rsidR="00377E1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273E8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Анализ состояния учебно-методической и воспитательной работы в</w:t>
      </w:r>
      <w:r w:rsidR="00273E81" w:rsidRPr="00BE1A73">
        <w:rPr>
          <w:rFonts w:ascii="Times New Roman" w:hAnsi="Times New Roman" w:cs="Times New Roman"/>
          <w:bCs/>
          <w:sz w:val="28"/>
          <w:szCs w:val="28"/>
        </w:rPr>
        <w:t xml:space="preserve"> школах с низкими образовательными   результатами. </w:t>
      </w:r>
    </w:p>
    <w:p w:rsidR="008748E1" w:rsidRPr="00BE1A73" w:rsidRDefault="00355D7D" w:rsidP="00E010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Обеспечение педагогических работников</w:t>
      </w:r>
      <w:r w:rsidR="00273E81" w:rsidRPr="00BE1A73">
        <w:rPr>
          <w:rFonts w:ascii="Times New Roman" w:hAnsi="Times New Roman" w:cs="Times New Roman"/>
          <w:bCs/>
          <w:sz w:val="28"/>
          <w:szCs w:val="28"/>
        </w:rPr>
        <w:t xml:space="preserve"> школ с низкими образовательными   результатами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необходимой информацией об основных направлениях развития образования, учебниках и учебно-методической литературе по проблемам обучения, воспитания и раз</w:t>
      </w:r>
      <w:r w:rsidR="00273E8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обучающихся.</w:t>
      </w:r>
      <w:r w:rsidR="00FA32F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48E1" w:rsidRPr="00BE1A73" w:rsidRDefault="00273E8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Прогнозирование, планирование и организация повышения квалификации педагогических работников и руководи</w:t>
      </w:r>
      <w:r w:rsidR="00355D7D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телей </w:t>
      </w:r>
      <w:r w:rsidR="00355D7D" w:rsidRPr="00BE1A73">
        <w:rPr>
          <w:rFonts w:ascii="Times New Roman" w:hAnsi="Times New Roman" w:cs="Times New Roman"/>
          <w:bCs/>
          <w:sz w:val="28"/>
          <w:szCs w:val="28"/>
        </w:rPr>
        <w:t>школ с низкими образовательными   результатами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оказание им организационно-методической помощи в системе непрерывного образования; координация этой работы с</w:t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ГБУ ДПО РД «Дагестанский институт развития образования».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B604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Выявление, изучение и оценка результативности педагогического опыта в </w:t>
      </w:r>
      <w:r w:rsidR="00A95AF3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организациях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Обобщение и распространение педагогического опыта для развития системы образования в </w:t>
      </w:r>
      <w:r w:rsidR="00A95AF3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муниципалитете.</w:t>
      </w:r>
    </w:p>
    <w:p w:rsidR="00BE1A73" w:rsidRDefault="00A95AF3" w:rsidP="00E010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Определение сети методической с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лужбы в районе и городе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 направлений и содержания ее работы с педагогическими работниками и руководителями образовательных учреждений.</w:t>
      </w:r>
    </w:p>
    <w:p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Осуществление в установленном порядке издательской деятельности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r w:rsid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компетенции.</w:t>
      </w:r>
    </w:p>
    <w:p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2.8. Создание 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банков педагогичес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опыта,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информационно-библиографической работы.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Оказание поддержки педагогическим работникам и руководи</w:t>
      </w:r>
      <w:r w:rsidR="001A6FE4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 образовательных организаций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инновационной деятельности, организации и проведении опытно-экспериментальной работы, экспертной оценке авторских программ, пособий, учебных планов, в подготовке работников образования к аттестации.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Содерж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работы МКЦ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учредителем с учетом особенностей развития обра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 в муниципалитете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Работа с педагогическими работниками и руководителями образовательных </w:t>
      </w:r>
      <w:r w:rsidR="00B33202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индивидуальных и групповых формах: консультирование, анализ уроков, внеурочные занятия с обучающимися, воспитанниками, организация стажировки, проведение занятий творческих групп, методических объединений, научно-практических конференций, школ педагогического опыта, конкурсов профессионального мастерства и др.</w:t>
      </w:r>
    </w:p>
    <w:p w:rsidR="008748E1" w:rsidRPr="00BE1A73" w:rsidRDefault="008748E1" w:rsidP="00E010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Управление, структура, штаты</w:t>
      </w:r>
    </w:p>
    <w:p w:rsidR="00423969" w:rsidRDefault="00613CCF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возглавляет</w:t>
      </w:r>
      <w:r w:rsidR="00285E37" w:rsidRP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муниципальных органов управления образованием, курирующий вопросы, связанные с организацией деятельности</w:t>
      </w:r>
      <w:r w:rsidR="00423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поддержке школ с низкими образовательными результатами.</w:t>
      </w:r>
      <w:r w:rsidR="0028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48E1" w:rsidRDefault="00423969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МКЦ организует деятельность </w:t>
      </w:r>
      <w:r w:rsidR="00613CCF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МКЦ, составляет план его работы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нес</w:t>
      </w:r>
      <w:r w:rsidR="00613CCF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ответственность за его выполнение.</w:t>
      </w:r>
    </w:p>
    <w:p w:rsidR="00717F90" w:rsidRDefault="00613CCF" w:rsidP="00126965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 формируе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A2A98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 лучших педагогических работников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 муниципалитета</w:t>
      </w:r>
      <w:r w:rsidR="00576A7A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всем предметным областям и направлениям воспитательной работы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целей и задач, основных направлений деятельности, численности педагогических работников, образовательных </w:t>
      </w:r>
      <w:r w:rsidR="00576A7A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в муниципалитете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региональных и местных условий.</w:t>
      </w:r>
    </w:p>
    <w:p w:rsidR="008748E1" w:rsidRPr="00BE1A73" w:rsidRDefault="0012696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3.4. </w:t>
      </w:r>
      <w:r w:rsidR="00735A4E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своей </w:t>
      </w:r>
      <w:r w:rsidR="00E8469B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территориально</w:t>
      </w:r>
      <w:r w:rsidR="00496915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69B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закрепляется за </w:t>
      </w:r>
      <w:r w:rsidR="00717F9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органами управления образованием.</w:t>
      </w:r>
    </w:p>
    <w:p w:rsidR="008748E1" w:rsidRPr="00BE1A73" w:rsidRDefault="008748E1" w:rsidP="00E0105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Финансово-хозяйственная деятельность</w:t>
      </w:r>
    </w:p>
    <w:p w:rsidR="00E0105D" w:rsidRDefault="007A06D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Источ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никами формирования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</w:t>
      </w:r>
      <w:r w:rsidR="00DB0EE9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МКЦ</w:t>
      </w: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материальные и</w:t>
      </w:r>
      <w:r w:rsidR="005C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финансовые средства учредителя.</w:t>
      </w:r>
    </w:p>
    <w:p w:rsidR="005C2ECD" w:rsidRDefault="007A06D5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26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деятельностью </w:t>
      </w:r>
      <w:r w:rsidR="00DB0EE9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МКЦ </w:t>
      </w:r>
      <w:r w:rsidR="00CC055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учредител</w:t>
      </w:r>
      <w:r w:rsidR="008748E1" w:rsidRPr="00BE1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48E1" w:rsidRPr="00BE1A73" w:rsidRDefault="008748E1" w:rsidP="00E0105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6" w:rsidRPr="00BE1A73" w:rsidRDefault="00847536" w:rsidP="00E010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47536" w:rsidRPr="00BE1A73" w:rsidSect="00DA473A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E9A" w:rsidRDefault="00F54E9A" w:rsidP="00E0105D">
      <w:pPr>
        <w:spacing w:after="0" w:line="240" w:lineRule="auto"/>
      </w:pPr>
      <w:r>
        <w:separator/>
      </w:r>
    </w:p>
  </w:endnote>
  <w:endnote w:type="continuationSeparator" w:id="0">
    <w:p w:rsidR="00F54E9A" w:rsidRDefault="00F54E9A" w:rsidP="00E01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E9A" w:rsidRDefault="00F54E9A" w:rsidP="00E0105D">
      <w:pPr>
        <w:spacing w:after="0" w:line="240" w:lineRule="auto"/>
      </w:pPr>
      <w:r>
        <w:separator/>
      </w:r>
    </w:p>
  </w:footnote>
  <w:footnote w:type="continuationSeparator" w:id="0">
    <w:p w:rsidR="00F54E9A" w:rsidRDefault="00F54E9A" w:rsidP="00E01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1BF"/>
    <w:rsid w:val="0002227A"/>
    <w:rsid w:val="000A2A98"/>
    <w:rsid w:val="0012509B"/>
    <w:rsid w:val="00126965"/>
    <w:rsid w:val="001A6FE4"/>
    <w:rsid w:val="001B6048"/>
    <w:rsid w:val="00214F5C"/>
    <w:rsid w:val="00273E81"/>
    <w:rsid w:val="00285E37"/>
    <w:rsid w:val="002D1A96"/>
    <w:rsid w:val="00355D7D"/>
    <w:rsid w:val="00377E14"/>
    <w:rsid w:val="00423969"/>
    <w:rsid w:val="00496915"/>
    <w:rsid w:val="00576A7A"/>
    <w:rsid w:val="005C2ECD"/>
    <w:rsid w:val="005F51BF"/>
    <w:rsid w:val="00613CCF"/>
    <w:rsid w:val="00717F90"/>
    <w:rsid w:val="00735A4E"/>
    <w:rsid w:val="007A06D5"/>
    <w:rsid w:val="007F1514"/>
    <w:rsid w:val="007F3174"/>
    <w:rsid w:val="00847536"/>
    <w:rsid w:val="008748E1"/>
    <w:rsid w:val="008D713B"/>
    <w:rsid w:val="00A95AF3"/>
    <w:rsid w:val="00B33202"/>
    <w:rsid w:val="00B5204B"/>
    <w:rsid w:val="00BE1A73"/>
    <w:rsid w:val="00CC0552"/>
    <w:rsid w:val="00D36413"/>
    <w:rsid w:val="00DA473A"/>
    <w:rsid w:val="00DB0EE9"/>
    <w:rsid w:val="00E0105D"/>
    <w:rsid w:val="00E8469B"/>
    <w:rsid w:val="00EF2211"/>
    <w:rsid w:val="00F54E9A"/>
    <w:rsid w:val="00FA32F2"/>
    <w:rsid w:val="00FD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70422"/>
  <w15:chartTrackingRefBased/>
  <w15:docId w15:val="{28597010-EB70-44F1-A1DE-175BCCF5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105D"/>
  </w:style>
  <w:style w:type="paragraph" w:styleId="a5">
    <w:name w:val="footer"/>
    <w:basedOn w:val="a"/>
    <w:link w:val="a6"/>
    <w:uiPriority w:val="99"/>
    <w:unhideWhenUsed/>
    <w:rsid w:val="00E0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1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0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2021-06-10T16:11:00Z</dcterms:created>
  <dcterms:modified xsi:type="dcterms:W3CDTF">2022-05-05T08:13:00Z</dcterms:modified>
</cp:coreProperties>
</file>