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B53" w:rsidRPr="00614B15" w:rsidRDefault="00614B15">
      <w:pPr>
        <w:rPr>
          <w:rFonts w:ascii="Times New Roman" w:hAnsi="Times New Roman" w:cs="Times New Roman"/>
          <w:sz w:val="36"/>
          <w:szCs w:val="36"/>
        </w:rPr>
      </w:pPr>
      <w:r w:rsidRPr="00614B15">
        <w:rPr>
          <w:rFonts w:ascii="Times New Roman" w:hAnsi="Times New Roman" w:cs="Times New Roman"/>
          <w:sz w:val="36"/>
          <w:szCs w:val="36"/>
        </w:rPr>
        <w:t xml:space="preserve">В </w:t>
      </w:r>
      <w:proofErr w:type="spellStart"/>
      <w:r w:rsidRPr="00614B15">
        <w:rPr>
          <w:rFonts w:ascii="Times New Roman" w:hAnsi="Times New Roman" w:cs="Times New Roman"/>
          <w:sz w:val="36"/>
          <w:szCs w:val="36"/>
        </w:rPr>
        <w:t>Тарумовском</w:t>
      </w:r>
      <w:proofErr w:type="spellEnd"/>
      <w:r w:rsidRPr="00614B15">
        <w:rPr>
          <w:rFonts w:ascii="Times New Roman" w:hAnsi="Times New Roman" w:cs="Times New Roman"/>
          <w:sz w:val="36"/>
          <w:szCs w:val="36"/>
        </w:rPr>
        <w:t xml:space="preserve"> районе во всех дошкольных учреждениях прошли осенние праздники. «Осень золотая», «Осенний балл», «сказочные истории Осени», «Осень в гости просим».</w:t>
      </w:r>
    </w:p>
    <w:p w:rsidR="00614B15" w:rsidRPr="00614B15" w:rsidRDefault="00614B15">
      <w:pPr>
        <w:rPr>
          <w:rFonts w:ascii="Times New Roman" w:hAnsi="Times New Roman" w:cs="Times New Roman"/>
          <w:sz w:val="36"/>
          <w:szCs w:val="36"/>
        </w:rPr>
      </w:pPr>
      <w:r w:rsidRPr="00614B15">
        <w:rPr>
          <w:rFonts w:ascii="Times New Roman" w:hAnsi="Times New Roman" w:cs="Times New Roman"/>
          <w:sz w:val="36"/>
          <w:szCs w:val="36"/>
        </w:rPr>
        <w:t xml:space="preserve">Праздник осени- это особое событие, ведь именно в этот день, дети делали поделки из </w:t>
      </w:r>
      <w:proofErr w:type="gramStart"/>
      <w:r w:rsidRPr="00614B15">
        <w:rPr>
          <w:rFonts w:ascii="Times New Roman" w:hAnsi="Times New Roman" w:cs="Times New Roman"/>
          <w:sz w:val="36"/>
          <w:szCs w:val="36"/>
        </w:rPr>
        <w:t>даров  осени</w:t>
      </w:r>
      <w:proofErr w:type="gramEnd"/>
      <w:r w:rsidRPr="00614B15">
        <w:rPr>
          <w:rFonts w:ascii="Times New Roman" w:hAnsi="Times New Roman" w:cs="Times New Roman"/>
          <w:sz w:val="36"/>
          <w:szCs w:val="36"/>
        </w:rPr>
        <w:t>.</w:t>
      </w:r>
    </w:p>
    <w:p w:rsidR="00614B15" w:rsidRDefault="00614B15">
      <w:pPr>
        <w:rPr>
          <w:rFonts w:ascii="Times New Roman" w:hAnsi="Times New Roman" w:cs="Times New Roman"/>
          <w:sz w:val="36"/>
          <w:szCs w:val="36"/>
        </w:rPr>
      </w:pPr>
      <w:r w:rsidRPr="00614B15">
        <w:rPr>
          <w:rFonts w:ascii="Times New Roman" w:hAnsi="Times New Roman" w:cs="Times New Roman"/>
          <w:sz w:val="36"/>
          <w:szCs w:val="36"/>
        </w:rPr>
        <w:t>Они для королевы осени посвящали танцы, стихи, песни, игры. Прошли во всех ДОУ тематические выставки проделок и рисунков: «Осень золотая», «Природа и я», «Краски осени».</w:t>
      </w:r>
    </w:p>
    <w:p w:rsidR="003C66A6" w:rsidRDefault="003C66A6">
      <w:pPr>
        <w:rPr>
          <w:rFonts w:ascii="Times New Roman" w:hAnsi="Times New Roman" w:cs="Times New Roman"/>
          <w:sz w:val="36"/>
          <w:szCs w:val="36"/>
        </w:rPr>
      </w:pPr>
      <w:r w:rsidRPr="003C66A6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2961650" cy="3571875"/>
            <wp:effectExtent l="0" t="0" r="0" b="0"/>
            <wp:docPr id="1" name="Рисунок 1" descr="D:\рабочий стол хлам\Архив\Рябкова Т.Н\осень\IMG_3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 хлам\Архив\Рябкова Т.Н\осень\IMG_343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176" cy="3589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2C17" w:rsidRPr="00892C1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892C17" w:rsidRPr="00892C17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178095" cy="2912110"/>
            <wp:effectExtent l="0" t="0" r="3810" b="2540"/>
            <wp:docPr id="6" name="Рисунок 6" descr="D:\рабочий стол хлам\Архив\Рябкова Т.Н\осень\IMG_3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рабочий стол хлам\Архив\Рябкова Т.Н\осень\IMG_35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66" cy="291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6A6" w:rsidRDefault="003C66A6">
      <w:pPr>
        <w:rPr>
          <w:rFonts w:ascii="Times New Roman" w:hAnsi="Times New Roman" w:cs="Times New Roman"/>
          <w:sz w:val="36"/>
          <w:szCs w:val="36"/>
        </w:rPr>
      </w:pPr>
      <w:r w:rsidRPr="003C66A6"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4867275" cy="2737308"/>
            <wp:effectExtent l="0" t="0" r="0" b="6350"/>
            <wp:docPr id="2" name="Рисунок 2" descr="D:\рабочий стол хлам\Архив\Рябкова Т.Н\осень\IMG_3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 хлам\Архив\Рябкова Т.Н\осень\IMG_34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8908" cy="2738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6A6" w:rsidRPr="00614B15" w:rsidRDefault="003C66A6">
      <w:pPr>
        <w:rPr>
          <w:rFonts w:ascii="Times New Roman" w:hAnsi="Times New Roman" w:cs="Times New Roman"/>
          <w:sz w:val="36"/>
          <w:szCs w:val="36"/>
        </w:rPr>
      </w:pPr>
    </w:p>
    <w:p w:rsidR="00614B15" w:rsidRDefault="003C66A6">
      <w:r w:rsidRPr="003C66A6">
        <w:rPr>
          <w:noProof/>
          <w:lang w:eastAsia="ru-RU"/>
        </w:rPr>
        <w:drawing>
          <wp:inline distT="0" distB="0" distL="0" distR="0">
            <wp:extent cx="4486275" cy="3364706"/>
            <wp:effectExtent l="0" t="0" r="0" b="7620"/>
            <wp:docPr id="3" name="Рисунок 3" descr="D:\рабочий стол хлам\Архив\Рябкова Т.Н\осень\IMG_3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ий стол хлам\Архив\Рябкова Т.Н\осень\IMG_34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7846" cy="3365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44B" w:rsidRDefault="0067244B">
      <w:bookmarkStart w:id="0" w:name="_GoBack"/>
      <w:r w:rsidRPr="0067244B">
        <w:rPr>
          <w:noProof/>
          <w:lang w:eastAsia="ru-RU"/>
        </w:rPr>
        <w:drawing>
          <wp:inline distT="0" distB="0" distL="0" distR="0">
            <wp:extent cx="5257800" cy="2534577"/>
            <wp:effectExtent l="0" t="0" r="0" b="0"/>
            <wp:docPr id="8" name="Рисунок 8" descr="D:\рабочий стол хлам\Архив\Рябкова Т.Н\осень\IMG_3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рабочий стол хлам\Архив\Рябкова Т.Н\осень\IMG_34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134" cy="2538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C66A6" w:rsidRDefault="003C66A6">
      <w:r w:rsidRPr="003C66A6">
        <w:rPr>
          <w:noProof/>
          <w:lang w:eastAsia="ru-RU"/>
        </w:rPr>
        <w:lastRenderedPageBreak/>
        <w:drawing>
          <wp:inline distT="0" distB="0" distL="0" distR="0">
            <wp:extent cx="4886325" cy="3425911"/>
            <wp:effectExtent l="0" t="0" r="0" b="3175"/>
            <wp:docPr id="4" name="Рисунок 4" descr="D:\рабочий стол хлам\Архив\Рябкова Т.Н\осень\IMG_3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чий стол хлам\Архив\Рябкова Т.Н\осень\IMG_34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008" cy="3428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6A6" w:rsidRDefault="003C66A6">
      <w:r w:rsidRPr="003C66A6">
        <w:rPr>
          <w:noProof/>
          <w:lang w:eastAsia="ru-RU"/>
        </w:rPr>
        <w:drawing>
          <wp:inline distT="0" distB="0" distL="0" distR="0">
            <wp:extent cx="4829175" cy="3092997"/>
            <wp:effectExtent l="0" t="0" r="0" b="0"/>
            <wp:docPr id="5" name="Рисунок 5" descr="D:\рабочий стол хлам\Архив\Рябкова Т.Н\осень\IMG_3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рабочий стол хлам\Архив\Рябкова Т.Н\осень\IMG_350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3926" cy="310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C17" w:rsidRDefault="00892C17">
      <w:r w:rsidRPr="00892C17">
        <w:rPr>
          <w:noProof/>
          <w:lang w:eastAsia="ru-RU"/>
        </w:rPr>
        <w:drawing>
          <wp:inline distT="0" distB="0" distL="0" distR="0">
            <wp:extent cx="4924046" cy="2769235"/>
            <wp:effectExtent l="0" t="0" r="0" b="0"/>
            <wp:docPr id="7" name="Рисунок 7" descr="D:\рабочий стол хлам\Архив\Рябкова Т.Н\осень\IMG_3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рабочий стол хлам\Архив\Рябкова Т.Н\осень\IMG_35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410" cy="277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2C17" w:rsidSect="00892C17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F40"/>
    <w:rsid w:val="003C66A6"/>
    <w:rsid w:val="00457F40"/>
    <w:rsid w:val="00614B15"/>
    <w:rsid w:val="0067244B"/>
    <w:rsid w:val="00892C17"/>
    <w:rsid w:val="00D9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B4DFB1-FB9C-4FA9-8689-D876B2207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5</cp:revision>
  <dcterms:created xsi:type="dcterms:W3CDTF">2017-11-14T06:55:00Z</dcterms:created>
  <dcterms:modified xsi:type="dcterms:W3CDTF">2018-01-24T06:25:00Z</dcterms:modified>
</cp:coreProperties>
</file>