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2BF4" w:rsidRDefault="00B8698E">
      <w:pPr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     </w:t>
      </w:r>
      <w:r w:rsidRPr="00B8698E">
        <w:rPr>
          <w:rFonts w:ascii="Times New Roman" w:hAnsi="Times New Roman" w:cs="Times New Roman"/>
          <w:color w:val="0070C0"/>
          <w:sz w:val="28"/>
          <w:szCs w:val="28"/>
        </w:rPr>
        <w:t>15 и 17 октября 2019 года в соответствии с письмом Федеральной службы по надзору в сфере образования и науки (</w:t>
      </w:r>
      <w:proofErr w:type="spellStart"/>
      <w:r w:rsidRPr="00B8698E">
        <w:rPr>
          <w:rFonts w:ascii="Times New Roman" w:hAnsi="Times New Roman" w:cs="Times New Roman"/>
          <w:color w:val="0070C0"/>
          <w:sz w:val="28"/>
          <w:szCs w:val="28"/>
        </w:rPr>
        <w:t>Рособрнадзор</w:t>
      </w:r>
      <w:proofErr w:type="spellEnd"/>
      <w:r w:rsidRPr="00B8698E">
        <w:rPr>
          <w:rFonts w:ascii="Times New Roman" w:hAnsi="Times New Roman" w:cs="Times New Roman"/>
          <w:color w:val="0070C0"/>
          <w:sz w:val="28"/>
          <w:szCs w:val="28"/>
        </w:rPr>
        <w:t>) №13-392 от 308.2019г. в МКОУ «</w:t>
      </w:r>
      <w:proofErr w:type="spellStart"/>
      <w:r w:rsidRPr="00B8698E">
        <w:rPr>
          <w:rFonts w:ascii="Times New Roman" w:hAnsi="Times New Roman" w:cs="Times New Roman"/>
          <w:color w:val="0070C0"/>
          <w:sz w:val="28"/>
          <w:szCs w:val="28"/>
        </w:rPr>
        <w:t>Юрковская</w:t>
      </w:r>
      <w:proofErr w:type="spellEnd"/>
      <w:r w:rsidRPr="00B8698E">
        <w:rPr>
          <w:rFonts w:ascii="Times New Roman" w:hAnsi="Times New Roman" w:cs="Times New Roman"/>
          <w:color w:val="0070C0"/>
          <w:sz w:val="28"/>
          <w:szCs w:val="28"/>
        </w:rPr>
        <w:t xml:space="preserve"> СОШ» про</w:t>
      </w:r>
      <w:r>
        <w:rPr>
          <w:rFonts w:ascii="Times New Roman" w:hAnsi="Times New Roman" w:cs="Times New Roman"/>
          <w:color w:val="0070C0"/>
          <w:sz w:val="28"/>
          <w:szCs w:val="28"/>
        </w:rPr>
        <w:t>в</w:t>
      </w:r>
      <w:r w:rsidRPr="00B8698E">
        <w:rPr>
          <w:rFonts w:ascii="Times New Roman" w:hAnsi="Times New Roman" w:cs="Times New Roman"/>
          <w:color w:val="0070C0"/>
          <w:sz w:val="28"/>
          <w:szCs w:val="28"/>
        </w:rPr>
        <w:t>ели национальные исследования качества образования далее НИКО по предмету «Технология» в 5 и 8 классах.</w:t>
      </w:r>
    </w:p>
    <w:p w:rsidR="00A930D9" w:rsidRPr="00B8698E" w:rsidRDefault="00A930D9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D777D6">
        <w:rPr>
          <w:rFonts w:ascii="Calibri" w:eastAsia="Times New Roman" w:hAnsi="Calibri" w:cs="Calibri"/>
          <w:noProof/>
          <w:color w:val="000000"/>
          <w:sz w:val="26"/>
          <w:szCs w:val="26"/>
          <w:lang w:eastAsia="ru-RU"/>
        </w:rPr>
        <w:drawing>
          <wp:inline distT="0" distB="0" distL="0" distR="0" wp14:anchorId="4EF7A199" wp14:editId="0CFF4985">
            <wp:extent cx="5940425" cy="2165517"/>
            <wp:effectExtent l="0" t="0" r="3175" b="6350"/>
            <wp:docPr id="1" name="Рисунок 1" descr="http://obrnadzor.gov.ru/common/upload/news/forMain/57f4bd821d6773831890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brnadzor.gov.ru/common/upload/news/forMain/57f4bd821d677383189043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65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98E" w:rsidRPr="00B8698E" w:rsidRDefault="00B8698E" w:rsidP="00B869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   </w:t>
      </w:r>
      <w:r w:rsidRPr="00B8698E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Задания НИКО по технологии нацелены на проверку уровня значимых аспектов технического, технологического и проектного мышления, конструкторских и творческих способностей, навыков чтения графической информации, понимания конструктивных особенностей изделия, нахождения наиболее рациональных способов изготовления изделия, использования знаний и умений, полученные на уроках технологии в жизненной практике.</w:t>
      </w:r>
    </w:p>
    <w:p w:rsidR="00B8698E" w:rsidRPr="00B8698E" w:rsidRDefault="00B8698E" w:rsidP="00B869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    </w:t>
      </w:r>
      <w:r w:rsidRPr="00B8698E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Работа для учащихся 5 классов состоит из 12 заданий, проверяющих понимание свойств различных материалов, знание российских народных промыслов и умение выявить их отличительные черты, умение читать схему изготовления изделия, соотносить технологические карты с готовым изделием, понимание правил безопасного обращения с различными материалами и инструментами, понимание технологии изготовления часто используемых в повседневной жизни продуктов, знание массовых профессий и умение их презентовать, другие знания и навыки.</w:t>
      </w:r>
    </w:p>
    <w:p w:rsidR="00B8698E" w:rsidRDefault="00B8698E" w:rsidP="00B869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  </w:t>
      </w:r>
      <w:r w:rsidRPr="00B8698E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Работа для учащихся 8 классов включает 8 заданий, проверяющих общее понимание процессов развития современной </w:t>
      </w:r>
      <w:proofErr w:type="spellStart"/>
      <w:r w:rsidRPr="00B8698E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техносферы</w:t>
      </w:r>
      <w:proofErr w:type="spellEnd"/>
      <w:r w:rsidRPr="00B8698E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, умение анализировать состояние рынка труда, востребованность массовых профессий и факторы, которые её определяют, понимание свойств различных материалов, умение решать элементарные конструкторские задачи, а также простые практические задачи на основе понимания технологии изготовления изделий и выполнения определенных работ.</w:t>
      </w:r>
    </w:p>
    <w:p w:rsidR="00B8698E" w:rsidRPr="00B8698E" w:rsidRDefault="00B8698E" w:rsidP="00B869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    От Отела образования участвовали и проводили работы главный специалист Наталья Анатольевна и муниципальный координатор НИКО Шуана Магомедовна. Дети справились с заданиями легко. Эксперт и учитель технологии МКОУ «</w:t>
      </w:r>
      <w:proofErr w:type="spellStart"/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Юрковская</w:t>
      </w:r>
      <w:proofErr w:type="spellEnd"/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СОШ»  </w:t>
      </w:r>
      <w:proofErr w:type="spellStart"/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Шелопутов</w:t>
      </w:r>
      <w:proofErr w:type="spellEnd"/>
      <w:proofErr w:type="gramEnd"/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Григорий Васильевич после проведения оценил и проверил работы, после этого техническим специалистом был сформирован электронный протокол проведения и отправлен на сайт </w:t>
      </w:r>
      <w:r w:rsidRPr="00B8698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fisoko.obrnadzor.gov.ru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B8698E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своевременно.</w:t>
      </w:r>
    </w:p>
    <w:p w:rsidR="00B8698E" w:rsidRDefault="00B8698E" w:rsidP="00B869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</w:p>
    <w:p w:rsidR="00B8698E" w:rsidRPr="00A930D9" w:rsidRDefault="00B8698E" w:rsidP="00A930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Подготовила методист </w:t>
      </w:r>
      <w:proofErr w:type="spellStart"/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Абакарова</w:t>
      </w:r>
      <w:proofErr w:type="spellEnd"/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Шуана.</w:t>
      </w:r>
      <w:bookmarkStart w:id="0" w:name="_GoBack"/>
      <w:bookmarkEnd w:id="0"/>
    </w:p>
    <w:sectPr w:rsidR="00B8698E" w:rsidRPr="00A930D9" w:rsidSect="00A930D9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AC7"/>
    <w:rsid w:val="006F2AC7"/>
    <w:rsid w:val="00A930D9"/>
    <w:rsid w:val="00B42BF4"/>
    <w:rsid w:val="00B8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95F301-7109-4621-AA0D-040F5B118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3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930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2019-10-18T13:41:00Z</cp:lastPrinted>
  <dcterms:created xsi:type="dcterms:W3CDTF">2019-10-18T13:28:00Z</dcterms:created>
  <dcterms:modified xsi:type="dcterms:W3CDTF">2019-10-18T13:42:00Z</dcterms:modified>
</cp:coreProperties>
</file>